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3B" w:rsidRDefault="00451C3B" w:rsidP="00451C3B">
      <w:pPr>
        <w:ind w:left="7776"/>
      </w:pPr>
      <w:r>
        <w:t xml:space="preserve">PATVIRTINTA </w:t>
      </w:r>
    </w:p>
    <w:p w:rsidR="00451C3B" w:rsidRDefault="00451C3B" w:rsidP="00451C3B">
      <w:pPr>
        <w:ind w:left="7776"/>
      </w:pPr>
      <w:r>
        <w:t xml:space="preserve">Elektrėnų „Versmės“ </w:t>
      </w:r>
    </w:p>
    <w:p w:rsidR="00451C3B" w:rsidRDefault="00451C3B" w:rsidP="00451C3B">
      <w:pPr>
        <w:ind w:left="7776"/>
      </w:pPr>
      <w:r>
        <w:t xml:space="preserve">gimnazijos direktoriaus </w:t>
      </w:r>
    </w:p>
    <w:p w:rsidR="00451C3B" w:rsidRDefault="00451C3B" w:rsidP="00451C3B">
      <w:pPr>
        <w:ind w:left="7776"/>
      </w:pPr>
      <w:r>
        <w:t xml:space="preserve">2019 m. liepos 2 d. </w:t>
      </w:r>
    </w:p>
    <w:p w:rsidR="00451C3B" w:rsidRPr="00451C3B" w:rsidRDefault="00451C3B" w:rsidP="00451C3B">
      <w:pPr>
        <w:ind w:left="7776"/>
      </w:pPr>
      <w:r>
        <w:t>įsakymu Nr.4V-160</w:t>
      </w:r>
    </w:p>
    <w:p w:rsidR="00451C3B" w:rsidRDefault="00451C3B" w:rsidP="00813B53">
      <w:pPr>
        <w:jc w:val="center"/>
        <w:rPr>
          <w:b/>
        </w:rPr>
      </w:pPr>
    </w:p>
    <w:p w:rsidR="00451C3B" w:rsidRDefault="00451C3B" w:rsidP="00813B53">
      <w:pPr>
        <w:jc w:val="center"/>
        <w:rPr>
          <w:b/>
        </w:rPr>
      </w:pPr>
    </w:p>
    <w:p w:rsidR="0025035E" w:rsidRPr="0025035E" w:rsidRDefault="0025035E" w:rsidP="00813B53">
      <w:pPr>
        <w:jc w:val="center"/>
        <w:rPr>
          <w:b/>
        </w:rPr>
      </w:pPr>
      <w:r w:rsidRPr="0025035E">
        <w:rPr>
          <w:b/>
        </w:rPr>
        <w:t>ELEKTRĖNŲ „VERSMĖS“ GIMANZIJOS UGDYMO KARJERAI TVARKOS APRAŠAS</w:t>
      </w:r>
    </w:p>
    <w:p w:rsidR="0025035E" w:rsidRDefault="0025035E" w:rsidP="0025035E">
      <w:pPr>
        <w:keepLines/>
        <w:suppressAutoHyphens/>
        <w:autoSpaceDE w:val="0"/>
        <w:autoSpaceDN w:val="0"/>
        <w:adjustRightInd w:val="0"/>
        <w:ind w:firstLine="720"/>
        <w:jc w:val="center"/>
        <w:textAlignment w:val="center"/>
        <w:rPr>
          <w:b/>
          <w:bCs/>
          <w:caps/>
        </w:rPr>
      </w:pPr>
    </w:p>
    <w:p w:rsidR="0025035E" w:rsidRPr="00B11CED" w:rsidRDefault="0025035E" w:rsidP="0025035E">
      <w:pPr>
        <w:keepLines/>
        <w:suppressAutoHyphens/>
        <w:autoSpaceDE w:val="0"/>
        <w:autoSpaceDN w:val="0"/>
        <w:adjustRightInd w:val="0"/>
        <w:ind w:firstLine="720"/>
        <w:jc w:val="center"/>
        <w:textAlignment w:val="center"/>
        <w:rPr>
          <w:b/>
          <w:bCs/>
          <w:caps/>
        </w:rPr>
      </w:pPr>
      <w:r w:rsidRPr="00B11CED">
        <w:rPr>
          <w:b/>
          <w:bCs/>
          <w:caps/>
        </w:rPr>
        <w:t>I. Bendrosios nuostatos</w:t>
      </w:r>
    </w:p>
    <w:p w:rsidR="0025035E" w:rsidRDefault="0025035E" w:rsidP="0025035E">
      <w:pPr>
        <w:tabs>
          <w:tab w:val="left" w:pos="0"/>
          <w:tab w:val="left" w:pos="709"/>
          <w:tab w:val="left" w:pos="1134"/>
        </w:tabs>
        <w:ind w:left="720"/>
        <w:jc w:val="both"/>
      </w:pPr>
    </w:p>
    <w:p w:rsidR="0025035E" w:rsidRDefault="0025035E" w:rsidP="0025035E">
      <w:pPr>
        <w:numPr>
          <w:ilvl w:val="0"/>
          <w:numId w:val="1"/>
        </w:numPr>
        <w:tabs>
          <w:tab w:val="left" w:pos="0"/>
          <w:tab w:val="left" w:pos="709"/>
          <w:tab w:val="left" w:pos="1134"/>
        </w:tabs>
        <w:ind w:firstLine="720"/>
        <w:jc w:val="both"/>
      </w:pPr>
      <w:r>
        <w:t>Elektrėnų „Versmės“ gimnazijos u</w:t>
      </w:r>
      <w:r w:rsidRPr="00B11CED">
        <w:t xml:space="preserve">gdymo karjerai </w:t>
      </w:r>
      <w:r>
        <w:t xml:space="preserve">tvarkos aprašas </w:t>
      </w:r>
      <w:r w:rsidRPr="00757F51">
        <w:t xml:space="preserve">(toliau – </w:t>
      </w:r>
      <w:r>
        <w:t>Aprašas</w:t>
      </w:r>
      <w:r w:rsidRPr="00757F51">
        <w:t xml:space="preserve">) nustato ugdymo karjerai tikslus, sritis ir uždavinius, </w:t>
      </w:r>
      <w:r w:rsidRPr="00B11CED">
        <w:t xml:space="preserve">karjeros kompetencijų ugdymo </w:t>
      </w:r>
      <w:r>
        <w:t xml:space="preserve">pagrindinius principus. </w:t>
      </w:r>
    </w:p>
    <w:p w:rsidR="0025035E" w:rsidRDefault="0025035E" w:rsidP="003D0A04">
      <w:pPr>
        <w:numPr>
          <w:ilvl w:val="0"/>
          <w:numId w:val="1"/>
        </w:numPr>
        <w:tabs>
          <w:tab w:val="left" w:pos="0"/>
          <w:tab w:val="left" w:pos="709"/>
          <w:tab w:val="left" w:pos="1134"/>
        </w:tabs>
        <w:ind w:firstLine="720"/>
        <w:jc w:val="both"/>
      </w:pPr>
      <w:r>
        <w:t xml:space="preserve">Aprašas parengtas vadovaujantis </w:t>
      </w:r>
      <w:r w:rsidR="003D0A04" w:rsidRPr="00B11CED">
        <w:t>Profesinio orientavimo vykdymo tvarkos aprašu</w:t>
      </w:r>
      <w:r w:rsidR="003D0A04">
        <w:t>, patvirtintu</w:t>
      </w:r>
      <w:r w:rsidR="003D0A04" w:rsidRPr="004302AE">
        <w:t xml:space="preserve"> Lietuvos Respublikos švietimo ir mokslo ministro ir Lietuvos Respublikos socialinės apsaugos ir darbo ministro 2012 m</w:t>
      </w:r>
      <w:r w:rsidR="003D0A04">
        <w:t>. liepos 4 d. įsakymu</w:t>
      </w:r>
      <w:r w:rsidR="003D0A04" w:rsidRPr="004302AE">
        <w:t xml:space="preserve"> Nr. V-1090/A1-314</w:t>
      </w:r>
      <w:r w:rsidR="003D0A04">
        <w:t xml:space="preserve">, </w:t>
      </w:r>
      <w:r>
        <w:t>Ugdymo karjerai programa, patvirtinta Lietuvos respublikos švietimo ir mokslo ministro 2014 metų sausio 15 dienos įsakymu N</w:t>
      </w:r>
      <w:r w:rsidR="003D0A04">
        <w:t>r.V-72, B</w:t>
      </w:r>
      <w:r w:rsidR="003D0A04" w:rsidRPr="00B11CED">
        <w:t>endraisiais ugdymo planais</w:t>
      </w:r>
      <w:r w:rsidR="003D0A04">
        <w:t xml:space="preserve"> </w:t>
      </w:r>
      <w:r w:rsidR="003D0A04" w:rsidRPr="00B11CED">
        <w:t xml:space="preserve">ir kitais šią sritį reglamentuojančiais </w:t>
      </w:r>
      <w:r w:rsidR="003D0A04">
        <w:t xml:space="preserve">teisės aktais. </w:t>
      </w:r>
    </w:p>
    <w:p w:rsidR="003D0A04" w:rsidRPr="00B11CED" w:rsidRDefault="003D0A04" w:rsidP="003D0A04">
      <w:pPr>
        <w:tabs>
          <w:tab w:val="left" w:pos="0"/>
          <w:tab w:val="left" w:pos="709"/>
          <w:tab w:val="left" w:pos="1134"/>
        </w:tabs>
        <w:ind w:left="720"/>
        <w:jc w:val="both"/>
      </w:pPr>
    </w:p>
    <w:p w:rsidR="0025035E" w:rsidRPr="00B11CED" w:rsidRDefault="0025035E" w:rsidP="0025035E">
      <w:pPr>
        <w:keepLines/>
        <w:suppressAutoHyphens/>
        <w:autoSpaceDE w:val="0"/>
        <w:autoSpaceDN w:val="0"/>
        <w:adjustRightInd w:val="0"/>
        <w:ind w:firstLine="720"/>
        <w:jc w:val="center"/>
        <w:textAlignment w:val="center"/>
        <w:rPr>
          <w:b/>
          <w:bCs/>
          <w:caps/>
        </w:rPr>
      </w:pPr>
      <w:r w:rsidRPr="00B11CED">
        <w:rPr>
          <w:b/>
          <w:bCs/>
          <w:caps/>
        </w:rPr>
        <w:t xml:space="preserve">II. ugdymo karjerai TIKSLAS, </w:t>
      </w:r>
      <w:r>
        <w:rPr>
          <w:b/>
          <w:bCs/>
          <w:caps/>
        </w:rPr>
        <w:t>sritys</w:t>
      </w:r>
      <w:r w:rsidRPr="00B11CED">
        <w:rPr>
          <w:b/>
          <w:bCs/>
          <w:caps/>
        </w:rPr>
        <w:t xml:space="preserve"> IR </w:t>
      </w:r>
      <w:r>
        <w:rPr>
          <w:b/>
          <w:bCs/>
          <w:caps/>
        </w:rPr>
        <w:t>uždaviniai</w:t>
      </w:r>
    </w:p>
    <w:p w:rsidR="005F36A9" w:rsidRDefault="005F36A9" w:rsidP="0025035E"/>
    <w:p w:rsidR="0025035E" w:rsidRPr="00C42131" w:rsidRDefault="0025035E" w:rsidP="0025035E">
      <w:pPr>
        <w:numPr>
          <w:ilvl w:val="0"/>
          <w:numId w:val="1"/>
        </w:numPr>
        <w:tabs>
          <w:tab w:val="left" w:pos="0"/>
          <w:tab w:val="left" w:pos="709"/>
          <w:tab w:val="left" w:pos="1134"/>
        </w:tabs>
        <w:ind w:firstLine="720"/>
        <w:jc w:val="both"/>
      </w:pPr>
      <w:r w:rsidRPr="005759DE">
        <w:t xml:space="preserve">Ugdymo karjerai tikslas – veiksmingai ugdyti ir sudaryti sąlygas </w:t>
      </w:r>
      <w:r>
        <w:t>1-4 klasių</w:t>
      </w:r>
      <w:r w:rsidRPr="005759DE">
        <w:t xml:space="preserve"> mokiniams ugdytis karjeros kompetencijas, </w:t>
      </w:r>
      <w:r w:rsidRPr="00C42131">
        <w:t>palaikyti mokinius</w:t>
      </w:r>
      <w:r>
        <w:t>,</w:t>
      </w:r>
      <w:r w:rsidRPr="00C42131">
        <w:t xml:space="preserve"> jiems pažįstant, kuriant ir realizuojant save.</w:t>
      </w:r>
    </w:p>
    <w:p w:rsidR="0025035E" w:rsidRPr="005759DE" w:rsidRDefault="0025035E" w:rsidP="0025035E">
      <w:pPr>
        <w:numPr>
          <w:ilvl w:val="0"/>
          <w:numId w:val="1"/>
        </w:numPr>
        <w:tabs>
          <w:tab w:val="left" w:pos="0"/>
          <w:tab w:val="left" w:pos="709"/>
          <w:tab w:val="left" w:pos="1134"/>
        </w:tabs>
        <w:ind w:firstLine="720"/>
        <w:jc w:val="both"/>
      </w:pPr>
      <w:r w:rsidRPr="005759DE">
        <w:t>Ugdymas karjerai apima keturias ugdymo sritis: savęs pažinimo, karjeros galimybių pažinimo, karjeros planavimo ir karjeros įgyvendinimo.</w:t>
      </w:r>
      <w:r>
        <w:t xml:space="preserve"> </w:t>
      </w:r>
    </w:p>
    <w:p w:rsidR="0025035E" w:rsidRPr="005759DE" w:rsidRDefault="0025035E" w:rsidP="0025035E">
      <w:pPr>
        <w:numPr>
          <w:ilvl w:val="0"/>
          <w:numId w:val="1"/>
        </w:numPr>
        <w:tabs>
          <w:tab w:val="left" w:pos="0"/>
          <w:tab w:val="left" w:pos="709"/>
          <w:tab w:val="left" w:pos="1134"/>
        </w:tabs>
        <w:ind w:firstLine="720"/>
        <w:jc w:val="both"/>
      </w:pPr>
      <w:r w:rsidRPr="005759DE">
        <w:t xml:space="preserve">Ugdymo karjerai uždaviniai yra sudaryti sąlygas ir pasiekti, kad kiekvienas mokinys:  </w:t>
      </w:r>
    </w:p>
    <w:p w:rsidR="0025035E" w:rsidRPr="005759DE" w:rsidRDefault="0025035E" w:rsidP="0025035E">
      <w:pPr>
        <w:numPr>
          <w:ilvl w:val="1"/>
          <w:numId w:val="1"/>
        </w:numPr>
        <w:tabs>
          <w:tab w:val="left" w:pos="0"/>
          <w:tab w:val="left" w:pos="709"/>
          <w:tab w:val="left" w:pos="1134"/>
        </w:tabs>
        <w:ind w:left="0" w:firstLine="720"/>
        <w:jc w:val="both"/>
      </w:pPr>
      <w:r w:rsidRPr="005759DE">
        <w:t xml:space="preserve"> Savęs pažinimo srityje įgytų kompetencijų:</w:t>
      </w:r>
    </w:p>
    <w:p w:rsidR="0025035E" w:rsidRPr="005759DE" w:rsidRDefault="0025035E" w:rsidP="0025035E">
      <w:pPr>
        <w:numPr>
          <w:ilvl w:val="2"/>
          <w:numId w:val="1"/>
        </w:numPr>
        <w:tabs>
          <w:tab w:val="left" w:pos="0"/>
          <w:tab w:val="left" w:pos="709"/>
          <w:tab w:val="left" w:pos="1134"/>
        </w:tabs>
        <w:ind w:left="0" w:firstLine="720"/>
        <w:jc w:val="both"/>
      </w:pPr>
      <w:r w:rsidRPr="005759DE">
        <w:t>pažinti ir priimti save – savo asmenybės ypatumus, asmenybę kaip visumą ir asmenybės ypatumų sąsajas su karjera;</w:t>
      </w:r>
    </w:p>
    <w:p w:rsidR="0025035E" w:rsidRPr="005759DE" w:rsidRDefault="0025035E" w:rsidP="0025035E">
      <w:pPr>
        <w:numPr>
          <w:ilvl w:val="2"/>
          <w:numId w:val="1"/>
        </w:numPr>
        <w:tabs>
          <w:tab w:val="left" w:pos="0"/>
          <w:tab w:val="left" w:pos="709"/>
          <w:tab w:val="left" w:pos="1134"/>
        </w:tabs>
        <w:ind w:left="0" w:firstLine="720"/>
        <w:jc w:val="both"/>
      </w:pPr>
      <w:r w:rsidRPr="005759DE">
        <w:t>pažinti socialinę aplinką, socialinius vaidmenis ir jų poveikį asmeninei karjerai;</w:t>
      </w:r>
    </w:p>
    <w:p w:rsidR="0025035E" w:rsidRPr="005759DE" w:rsidRDefault="0025035E" w:rsidP="0025035E">
      <w:pPr>
        <w:numPr>
          <w:ilvl w:val="1"/>
          <w:numId w:val="1"/>
        </w:numPr>
        <w:tabs>
          <w:tab w:val="left" w:pos="0"/>
          <w:tab w:val="left" w:pos="709"/>
          <w:tab w:val="left" w:pos="1134"/>
        </w:tabs>
        <w:ind w:left="0" w:firstLine="720"/>
        <w:jc w:val="both"/>
      </w:pPr>
      <w:r w:rsidRPr="005759DE">
        <w:t xml:space="preserve"> Karjeros galimybių pažinimo srityje įgytų kompetencijų:</w:t>
      </w:r>
    </w:p>
    <w:p w:rsidR="0025035E" w:rsidRPr="005759DE" w:rsidRDefault="0025035E" w:rsidP="0025035E">
      <w:pPr>
        <w:numPr>
          <w:ilvl w:val="2"/>
          <w:numId w:val="1"/>
        </w:numPr>
        <w:tabs>
          <w:tab w:val="left" w:pos="0"/>
          <w:tab w:val="left" w:pos="709"/>
          <w:tab w:val="left" w:pos="1134"/>
        </w:tabs>
        <w:ind w:left="0" w:firstLine="720"/>
        <w:jc w:val="both"/>
      </w:pPr>
      <w:r w:rsidRPr="005759DE">
        <w:t>rasti ir veiksmingai naudoti karjeros informaciją;</w:t>
      </w:r>
    </w:p>
    <w:p w:rsidR="0025035E" w:rsidRPr="005759DE" w:rsidRDefault="0025035E" w:rsidP="0025035E">
      <w:pPr>
        <w:numPr>
          <w:ilvl w:val="2"/>
          <w:numId w:val="1"/>
        </w:numPr>
        <w:tabs>
          <w:tab w:val="left" w:pos="0"/>
          <w:tab w:val="left" w:pos="709"/>
          <w:tab w:val="left" w:pos="1134"/>
        </w:tabs>
        <w:ind w:left="0" w:firstLine="720"/>
        <w:jc w:val="both"/>
      </w:pPr>
      <w:r w:rsidRPr="005759DE">
        <w:t>pažinti mokymosi visą gyvenimą galimybes;</w:t>
      </w:r>
    </w:p>
    <w:p w:rsidR="0025035E" w:rsidRPr="005759DE" w:rsidRDefault="0025035E" w:rsidP="0025035E">
      <w:pPr>
        <w:numPr>
          <w:ilvl w:val="2"/>
          <w:numId w:val="1"/>
        </w:numPr>
        <w:tabs>
          <w:tab w:val="left" w:pos="0"/>
          <w:tab w:val="left" w:pos="709"/>
          <w:tab w:val="left" w:pos="1134"/>
        </w:tabs>
        <w:ind w:left="0" w:firstLine="720"/>
        <w:jc w:val="both"/>
      </w:pPr>
      <w:r w:rsidRPr="005759DE">
        <w:t>pažinti darbo pasaulio galimybes, įvairovę ir kaitą;</w:t>
      </w:r>
    </w:p>
    <w:p w:rsidR="0025035E" w:rsidRPr="005759DE" w:rsidRDefault="0025035E" w:rsidP="0025035E">
      <w:pPr>
        <w:numPr>
          <w:ilvl w:val="1"/>
          <w:numId w:val="1"/>
        </w:numPr>
        <w:tabs>
          <w:tab w:val="left" w:pos="0"/>
          <w:tab w:val="left" w:pos="709"/>
          <w:tab w:val="left" w:pos="1134"/>
        </w:tabs>
        <w:ind w:left="0" w:firstLine="720"/>
        <w:jc w:val="both"/>
      </w:pPr>
      <w:r w:rsidRPr="005759DE">
        <w:t xml:space="preserve"> Karjeros planavimo srityje įgytų kompetencijų:</w:t>
      </w:r>
    </w:p>
    <w:p w:rsidR="0025035E" w:rsidRPr="005759DE" w:rsidRDefault="0025035E" w:rsidP="0025035E">
      <w:pPr>
        <w:numPr>
          <w:ilvl w:val="2"/>
          <w:numId w:val="1"/>
        </w:numPr>
        <w:tabs>
          <w:tab w:val="left" w:pos="0"/>
          <w:tab w:val="left" w:pos="709"/>
          <w:tab w:val="left" w:pos="1134"/>
        </w:tabs>
        <w:ind w:left="0" w:firstLine="720"/>
        <w:jc w:val="both"/>
      </w:pPr>
      <w:r w:rsidRPr="005759DE">
        <w:t>kelti gyvenimo ir karjeros tikslus;</w:t>
      </w:r>
    </w:p>
    <w:p w:rsidR="0025035E" w:rsidRPr="005759DE" w:rsidRDefault="0025035E" w:rsidP="0025035E">
      <w:pPr>
        <w:numPr>
          <w:ilvl w:val="2"/>
          <w:numId w:val="1"/>
        </w:numPr>
        <w:tabs>
          <w:tab w:val="left" w:pos="0"/>
          <w:tab w:val="left" w:pos="709"/>
          <w:tab w:val="left" w:pos="1134"/>
        </w:tabs>
        <w:ind w:left="0" w:firstLine="720"/>
        <w:jc w:val="both"/>
      </w:pPr>
      <w:r w:rsidRPr="005759DE">
        <w:t>gyvenimo ir karjeros tikslų planavimui ir realizavimui pasitelkti asmeninės vizijos ir (ar) karjeros plano instrumentus;</w:t>
      </w:r>
    </w:p>
    <w:p w:rsidR="0025035E" w:rsidRPr="005759DE" w:rsidRDefault="0025035E" w:rsidP="0025035E">
      <w:pPr>
        <w:numPr>
          <w:ilvl w:val="2"/>
          <w:numId w:val="1"/>
        </w:numPr>
        <w:tabs>
          <w:tab w:val="left" w:pos="0"/>
          <w:tab w:val="left" w:pos="709"/>
          <w:tab w:val="left" w:pos="1134"/>
        </w:tabs>
        <w:ind w:left="0" w:firstLine="720"/>
        <w:jc w:val="both"/>
      </w:pPr>
      <w:r w:rsidRPr="005759DE">
        <w:t>priimti karjeros sprendimus;</w:t>
      </w:r>
    </w:p>
    <w:p w:rsidR="0025035E" w:rsidRPr="005759DE" w:rsidRDefault="0025035E" w:rsidP="0025035E">
      <w:pPr>
        <w:numPr>
          <w:ilvl w:val="1"/>
          <w:numId w:val="1"/>
        </w:numPr>
        <w:tabs>
          <w:tab w:val="left" w:pos="0"/>
          <w:tab w:val="left" w:pos="709"/>
          <w:tab w:val="left" w:pos="1134"/>
        </w:tabs>
        <w:ind w:left="0" w:firstLine="720"/>
        <w:jc w:val="both"/>
      </w:pPr>
      <w:r w:rsidRPr="005759DE">
        <w:t xml:space="preserve"> Karjeros įgyvendinimo srityje įgytų kompetencijų:</w:t>
      </w:r>
    </w:p>
    <w:p w:rsidR="0025035E" w:rsidRPr="005759DE" w:rsidRDefault="0025035E" w:rsidP="0025035E">
      <w:pPr>
        <w:numPr>
          <w:ilvl w:val="2"/>
          <w:numId w:val="1"/>
        </w:numPr>
        <w:tabs>
          <w:tab w:val="left" w:pos="0"/>
          <w:tab w:val="left" w:pos="709"/>
          <w:tab w:val="left" w:pos="1134"/>
        </w:tabs>
        <w:ind w:left="0" w:firstLine="720"/>
        <w:jc w:val="both"/>
      </w:pPr>
      <w:r w:rsidRPr="005759DE">
        <w:t>plėtoti ir taikyti karjerai svarbiausias bendrąsias kompetencijas;</w:t>
      </w:r>
    </w:p>
    <w:p w:rsidR="0025035E" w:rsidRPr="005759DE" w:rsidRDefault="0025035E" w:rsidP="0025035E">
      <w:pPr>
        <w:numPr>
          <w:ilvl w:val="2"/>
          <w:numId w:val="1"/>
        </w:numPr>
        <w:tabs>
          <w:tab w:val="left" w:pos="0"/>
          <w:tab w:val="left" w:pos="709"/>
          <w:tab w:val="left" w:pos="1134"/>
        </w:tabs>
        <w:ind w:left="0" w:firstLine="720"/>
        <w:jc w:val="both"/>
      </w:pPr>
      <w:r w:rsidRPr="005759DE">
        <w:t>sėkmingai pereiti į naują karjeros aplinką ir įsitvirtinti joje;</w:t>
      </w:r>
    </w:p>
    <w:p w:rsidR="0025035E" w:rsidRPr="005759DE" w:rsidRDefault="0025035E" w:rsidP="0025035E">
      <w:pPr>
        <w:numPr>
          <w:ilvl w:val="2"/>
          <w:numId w:val="1"/>
        </w:numPr>
        <w:tabs>
          <w:tab w:val="left" w:pos="0"/>
          <w:tab w:val="left" w:pos="709"/>
          <w:tab w:val="left" w:pos="1134"/>
        </w:tabs>
        <w:ind w:left="0" w:firstLine="720"/>
        <w:jc w:val="both"/>
      </w:pPr>
      <w:r w:rsidRPr="005759DE">
        <w:t>tikslingai ieškoti praktikos, darbo arba kurti savo verslą.</w:t>
      </w:r>
    </w:p>
    <w:p w:rsidR="0025035E" w:rsidRDefault="0025035E" w:rsidP="0025035E">
      <w:pPr>
        <w:tabs>
          <w:tab w:val="left" w:pos="0"/>
          <w:tab w:val="left" w:pos="1276"/>
          <w:tab w:val="left" w:pos="1418"/>
        </w:tabs>
        <w:ind w:firstLine="720"/>
        <w:jc w:val="center"/>
        <w:rPr>
          <w:b/>
          <w:bCs/>
          <w:caps/>
        </w:rPr>
      </w:pPr>
    </w:p>
    <w:p w:rsidR="0025035E" w:rsidRPr="00B11CED" w:rsidRDefault="0025035E" w:rsidP="0025035E">
      <w:pPr>
        <w:tabs>
          <w:tab w:val="left" w:pos="0"/>
          <w:tab w:val="left" w:pos="1276"/>
          <w:tab w:val="left" w:pos="1418"/>
        </w:tabs>
        <w:ind w:firstLine="720"/>
        <w:jc w:val="center"/>
        <w:rPr>
          <w:b/>
          <w:bCs/>
          <w:caps/>
        </w:rPr>
      </w:pPr>
      <w:r>
        <w:rPr>
          <w:b/>
          <w:bCs/>
          <w:caps/>
        </w:rPr>
        <w:t>III</w:t>
      </w:r>
      <w:r w:rsidRPr="00B11CED">
        <w:rPr>
          <w:b/>
          <w:bCs/>
          <w:caps/>
        </w:rPr>
        <w:t xml:space="preserve">. </w:t>
      </w:r>
      <w:r w:rsidRPr="00B11CED">
        <w:rPr>
          <w:b/>
          <w:caps/>
        </w:rPr>
        <w:t xml:space="preserve">Karjeros kompetencijų ugdymo </w:t>
      </w:r>
      <w:r w:rsidR="003D0A04">
        <w:rPr>
          <w:b/>
          <w:caps/>
        </w:rPr>
        <w:t>PRINCIPAI</w:t>
      </w:r>
    </w:p>
    <w:p w:rsidR="0025035E" w:rsidRPr="00B11CED" w:rsidRDefault="0025035E" w:rsidP="0025035E">
      <w:pPr>
        <w:tabs>
          <w:tab w:val="left" w:pos="0"/>
          <w:tab w:val="left" w:pos="1276"/>
          <w:tab w:val="left" w:pos="1418"/>
        </w:tabs>
        <w:ind w:firstLine="720"/>
        <w:jc w:val="both"/>
      </w:pPr>
    </w:p>
    <w:p w:rsidR="0025035E" w:rsidRPr="007A1A1C" w:rsidRDefault="0025035E" w:rsidP="0025035E">
      <w:pPr>
        <w:numPr>
          <w:ilvl w:val="0"/>
          <w:numId w:val="1"/>
        </w:numPr>
        <w:tabs>
          <w:tab w:val="left" w:pos="0"/>
          <w:tab w:val="left" w:pos="1276"/>
          <w:tab w:val="left" w:pos="1418"/>
        </w:tabs>
        <w:ind w:firstLine="720"/>
        <w:jc w:val="both"/>
      </w:pPr>
      <w:r w:rsidRPr="007A1A1C">
        <w:t xml:space="preserve">Ugdymas karjerai remiasi šiais pagrindiniais principais: </w:t>
      </w:r>
    </w:p>
    <w:p w:rsidR="0025035E" w:rsidRPr="002F6B82" w:rsidRDefault="0025035E" w:rsidP="0025035E">
      <w:pPr>
        <w:numPr>
          <w:ilvl w:val="1"/>
          <w:numId w:val="1"/>
        </w:numPr>
        <w:tabs>
          <w:tab w:val="left" w:pos="0"/>
          <w:tab w:val="left" w:pos="1276"/>
          <w:tab w:val="left" w:pos="1418"/>
        </w:tabs>
        <w:ind w:left="0" w:firstLine="720"/>
        <w:jc w:val="both"/>
      </w:pPr>
      <w:r w:rsidRPr="002F6B82">
        <w:t xml:space="preserve"> aktyvaus mokinio vaidmens</w:t>
      </w:r>
      <w:r>
        <w:t xml:space="preserve"> –</w:t>
      </w:r>
      <w:r w:rsidRPr="002F6B82">
        <w:t xml:space="preserve"> kai mokinys tampa esminiu, kuriančiu </w:t>
      </w:r>
      <w:r>
        <w:t xml:space="preserve">ugdymo proceso </w:t>
      </w:r>
      <w:r w:rsidRPr="002F6B82">
        <w:t>veikėju, tam sudaromos palankios sąlygos, sužadinamas intensyvus mokymasis;</w:t>
      </w:r>
    </w:p>
    <w:p w:rsidR="0025035E" w:rsidRPr="002F6B82" w:rsidRDefault="0025035E" w:rsidP="0025035E">
      <w:pPr>
        <w:numPr>
          <w:ilvl w:val="1"/>
          <w:numId w:val="1"/>
        </w:numPr>
        <w:tabs>
          <w:tab w:val="left" w:pos="0"/>
          <w:tab w:val="left" w:pos="1276"/>
          <w:tab w:val="left" w:pos="1418"/>
        </w:tabs>
        <w:ind w:left="0" w:firstLine="720"/>
        <w:jc w:val="both"/>
      </w:pPr>
      <w:r w:rsidRPr="002F6B82">
        <w:t xml:space="preserve"> laisvo pasirinkimo ir asmeninės atsakomybės už karjeros sprendimus – kai asmuo skatinamas savarankiškai pasirinkti ir įgyvendinti geriausias savo karjeros vystymo galimybes, priimti su mokymusi ir darbu susijusius sprendimus, sudaromos galimybės juos grįsti net ir gilios nuojautos ar vidinio tikėjimo, didelio potraukio argumentais. Turėdamas laisvę rinktis</w:t>
      </w:r>
      <w:r>
        <w:t>,</w:t>
      </w:r>
      <w:r w:rsidRPr="002F6B82">
        <w:t xml:space="preserve"> asmuo taip pat prisiima atsakomybę už savo pasirinkimą;</w:t>
      </w:r>
    </w:p>
    <w:p w:rsidR="0025035E" w:rsidRPr="002F6B82" w:rsidRDefault="0025035E" w:rsidP="0025035E">
      <w:pPr>
        <w:numPr>
          <w:ilvl w:val="1"/>
          <w:numId w:val="1"/>
        </w:numPr>
        <w:tabs>
          <w:tab w:val="left" w:pos="0"/>
          <w:tab w:val="left" w:pos="1276"/>
          <w:tab w:val="left" w:pos="1418"/>
        </w:tabs>
        <w:ind w:left="0" w:firstLine="720"/>
        <w:jc w:val="both"/>
      </w:pPr>
      <w:r w:rsidRPr="002F6B82">
        <w:t xml:space="preserve"> individualizavimo</w:t>
      </w:r>
      <w:r>
        <w:t xml:space="preserve"> –</w:t>
      </w:r>
      <w:r w:rsidRPr="002F6B82">
        <w:t xml:space="preserve"> kai ugdymas vykdomas</w:t>
      </w:r>
      <w:r>
        <w:t>,</w:t>
      </w:r>
      <w:r w:rsidRPr="002F6B82">
        <w:t xml:space="preserve"> atsižvelgiant į individualius asmenų poreikius, interesus, amžiaus tarpsnio ypatumus;</w:t>
      </w:r>
    </w:p>
    <w:p w:rsidR="0025035E" w:rsidRPr="002F6B82" w:rsidRDefault="0025035E" w:rsidP="0025035E">
      <w:pPr>
        <w:numPr>
          <w:ilvl w:val="1"/>
          <w:numId w:val="1"/>
        </w:numPr>
        <w:tabs>
          <w:tab w:val="left" w:pos="0"/>
          <w:tab w:val="left" w:pos="1276"/>
          <w:tab w:val="left" w:pos="1418"/>
        </w:tabs>
        <w:ind w:left="0" w:firstLine="720"/>
        <w:jc w:val="both"/>
      </w:pPr>
      <w:r w:rsidRPr="002F6B82">
        <w:t xml:space="preserve"> bendradarbiavimo ir mokymosi vieniems iš kitų;</w:t>
      </w:r>
    </w:p>
    <w:p w:rsidR="0025035E" w:rsidRPr="00B11CED" w:rsidRDefault="0025035E" w:rsidP="0025035E">
      <w:pPr>
        <w:numPr>
          <w:ilvl w:val="1"/>
          <w:numId w:val="1"/>
        </w:numPr>
        <w:tabs>
          <w:tab w:val="left" w:pos="0"/>
          <w:tab w:val="left" w:pos="1276"/>
          <w:tab w:val="left" w:pos="1418"/>
        </w:tabs>
        <w:ind w:left="0" w:firstLine="720"/>
        <w:jc w:val="both"/>
      </w:pPr>
      <w:r w:rsidRPr="002F6B82">
        <w:lastRenderedPageBreak/>
        <w:t xml:space="preserve"> </w:t>
      </w:r>
      <w:proofErr w:type="spellStart"/>
      <w:r w:rsidRPr="002F6B82">
        <w:t>reflektyvaus</w:t>
      </w:r>
      <w:proofErr w:type="spellEnd"/>
      <w:r w:rsidRPr="002F6B82">
        <w:t xml:space="preserve"> mokymosi</w:t>
      </w:r>
      <w:r>
        <w:t xml:space="preserve"> –</w:t>
      </w:r>
      <w:r w:rsidRPr="002F6B82">
        <w:t xml:space="preserve"> kai skatinamas nuolatinis savo patirties, jausmų, minčių ir veiklos apmąstymas, susiejimas ir panaudojimas</w:t>
      </w:r>
      <w:r w:rsidRPr="00B11CED">
        <w:t xml:space="preserve"> mokymuisi;</w:t>
      </w:r>
    </w:p>
    <w:p w:rsidR="0025035E" w:rsidRPr="00B11CED" w:rsidRDefault="0025035E" w:rsidP="0025035E">
      <w:pPr>
        <w:numPr>
          <w:ilvl w:val="1"/>
          <w:numId w:val="1"/>
        </w:numPr>
        <w:tabs>
          <w:tab w:val="left" w:pos="0"/>
          <w:tab w:val="left" w:pos="1276"/>
          <w:tab w:val="left" w:pos="1418"/>
        </w:tabs>
        <w:ind w:left="0" w:firstLine="720"/>
        <w:jc w:val="both"/>
      </w:pPr>
      <w:r w:rsidRPr="00B11CED">
        <w:rPr>
          <w:shd w:val="clear" w:color="auto" w:fill="FFFFFF"/>
        </w:rPr>
        <w:t xml:space="preserve"> mokymosi per patyrimą</w:t>
      </w:r>
      <w:r>
        <w:rPr>
          <w:shd w:val="clear" w:color="auto" w:fill="FFFFFF"/>
        </w:rPr>
        <w:t xml:space="preserve"> –</w:t>
      </w:r>
      <w:r w:rsidRPr="00B11CED">
        <w:rPr>
          <w:shd w:val="clear" w:color="auto" w:fill="FFFFFF"/>
        </w:rPr>
        <w:t xml:space="preserve"> kai ugdymo veiklos organizuojamos taip, kad mokiniai realiai galėtų save išbandyti konkrečioje situacijoje „čia ir dabar“;</w:t>
      </w:r>
    </w:p>
    <w:p w:rsidR="0025035E" w:rsidRDefault="0025035E" w:rsidP="0025035E">
      <w:pPr>
        <w:numPr>
          <w:ilvl w:val="1"/>
          <w:numId w:val="1"/>
        </w:numPr>
        <w:tabs>
          <w:tab w:val="left" w:pos="0"/>
          <w:tab w:val="left" w:pos="1276"/>
          <w:tab w:val="left" w:pos="1418"/>
        </w:tabs>
        <w:ind w:left="0" w:firstLine="720"/>
        <w:jc w:val="both"/>
      </w:pPr>
      <w:r w:rsidRPr="00B11CED">
        <w:t xml:space="preserve"> tęstinumo</w:t>
      </w:r>
      <w:r>
        <w:t xml:space="preserve"> –</w:t>
      </w:r>
      <w:r w:rsidRPr="00B11CED">
        <w:t xml:space="preserve"> kai užtikrin</w:t>
      </w:r>
      <w:r>
        <w:t>a</w:t>
      </w:r>
      <w:r w:rsidRPr="00B11CED">
        <w:t>mas karjeros kompetencijų ugdymo tęstinumas</w:t>
      </w:r>
      <w:r>
        <w:t>,</w:t>
      </w:r>
      <w:r w:rsidRPr="00B11CED">
        <w:t xml:space="preserve"> atsižvelgiant į mokinio patirtį, įgytą formaliuoju, neformaliuoju </w:t>
      </w:r>
      <w:r>
        <w:t>ar</w:t>
      </w:r>
      <w:r w:rsidRPr="00B11CED">
        <w:t xml:space="preserve"> savišviet</w:t>
      </w:r>
      <w:r>
        <w:t>os būdu.</w:t>
      </w:r>
      <w:r w:rsidR="009D68E9">
        <w:t xml:space="preserve"> </w:t>
      </w:r>
    </w:p>
    <w:p w:rsidR="00F37EA4" w:rsidRDefault="00F37EA4" w:rsidP="00F37EA4">
      <w:pPr>
        <w:numPr>
          <w:ilvl w:val="0"/>
          <w:numId w:val="1"/>
        </w:numPr>
        <w:tabs>
          <w:tab w:val="left" w:pos="0"/>
          <w:tab w:val="left" w:pos="1276"/>
          <w:tab w:val="left" w:pos="1418"/>
        </w:tabs>
        <w:ind w:firstLine="720"/>
        <w:jc w:val="both"/>
      </w:pPr>
      <w:r>
        <w:t>U</w:t>
      </w:r>
      <w:r w:rsidRPr="006764CB">
        <w:t>gdymą karjerai koordinuo</w:t>
      </w:r>
      <w:r>
        <w:t xml:space="preserve">ja </w:t>
      </w:r>
      <w:r w:rsidRPr="00BB6E09">
        <w:t>karjeros specialista</w:t>
      </w:r>
      <w:r>
        <w:t xml:space="preserve">s (-ai): </w:t>
      </w:r>
    </w:p>
    <w:p w:rsidR="00467690" w:rsidRDefault="00BD5640" w:rsidP="00BD5640">
      <w:pPr>
        <w:tabs>
          <w:tab w:val="left" w:pos="0"/>
          <w:tab w:val="left" w:pos="1276"/>
          <w:tab w:val="left" w:pos="1418"/>
        </w:tabs>
        <w:jc w:val="both"/>
      </w:pPr>
      <w:r>
        <w:t xml:space="preserve">            7.1.</w:t>
      </w:r>
      <w:r w:rsidR="00467690">
        <w:t xml:space="preserve"> o</w:t>
      </w:r>
      <w:r w:rsidR="00F37EA4">
        <w:t xml:space="preserve">rganizuoja </w:t>
      </w:r>
      <w:r w:rsidR="00467690">
        <w:t xml:space="preserve">ugdymo karjerai procesą (organizuoja susitikimus, išvykas, renginius, parodas ir kt.); </w:t>
      </w:r>
    </w:p>
    <w:p w:rsidR="00F37EA4" w:rsidRDefault="00BD5640" w:rsidP="00BD5640">
      <w:pPr>
        <w:tabs>
          <w:tab w:val="left" w:pos="0"/>
          <w:tab w:val="left" w:pos="1276"/>
          <w:tab w:val="left" w:pos="1418"/>
        </w:tabs>
        <w:jc w:val="both"/>
      </w:pPr>
      <w:r>
        <w:t xml:space="preserve">            7.2. </w:t>
      </w:r>
      <w:r w:rsidR="00467690">
        <w:t>k</w:t>
      </w:r>
      <w:r w:rsidR="00F37EA4">
        <w:t>onsultuoja mokinius ugdymo karjerai klausimais</w:t>
      </w:r>
      <w:r w:rsidR="007F17CA">
        <w:t xml:space="preserve"> (organizuoja savęs pažinimo pratybas, analizuoja mokinių poreikius, konsultuoja individualaus ugdymo plano sudarymo ir koregavimo klausimais); </w:t>
      </w:r>
    </w:p>
    <w:p w:rsidR="00766108" w:rsidRDefault="00BD5640" w:rsidP="00BD5640">
      <w:pPr>
        <w:tabs>
          <w:tab w:val="left" w:pos="0"/>
          <w:tab w:val="left" w:pos="1276"/>
          <w:tab w:val="left" w:pos="1418"/>
        </w:tabs>
        <w:jc w:val="both"/>
      </w:pPr>
      <w:r>
        <w:t xml:space="preserve">            7.3. </w:t>
      </w:r>
      <w:r w:rsidR="007F17CA">
        <w:t>teikia informaciją</w:t>
      </w:r>
      <w:r w:rsidR="00766108">
        <w:t xml:space="preserve">, susijusią su ugdymu karjerai, </w:t>
      </w:r>
      <w:r w:rsidR="007F17CA">
        <w:t xml:space="preserve">mokinių tėvams (rūpintojams), pedagogams </w:t>
      </w:r>
      <w:r w:rsidR="00766108">
        <w:t xml:space="preserve">ir kitiems suinteresuotiems asmenims. </w:t>
      </w:r>
    </w:p>
    <w:p w:rsidR="00766108" w:rsidRPr="007A1A1C" w:rsidRDefault="00766108" w:rsidP="00766108">
      <w:pPr>
        <w:numPr>
          <w:ilvl w:val="0"/>
          <w:numId w:val="1"/>
        </w:numPr>
        <w:tabs>
          <w:tab w:val="left" w:pos="0"/>
          <w:tab w:val="left" w:pos="1276"/>
          <w:tab w:val="left" w:pos="1418"/>
        </w:tabs>
        <w:ind w:firstLine="720"/>
        <w:jc w:val="both"/>
      </w:pPr>
      <w:r w:rsidRPr="007A1A1C">
        <w:t>Ugdymas karjerai įgyvendinamas per ugdymo procesą</w:t>
      </w:r>
      <w:r>
        <w:t>,</w:t>
      </w:r>
      <w:r w:rsidRPr="007A1A1C">
        <w:t xml:space="preserve"> kitas</w:t>
      </w:r>
      <w:r>
        <w:t xml:space="preserve"> tikslingai numatytas</w:t>
      </w:r>
      <w:r w:rsidR="00BD5640">
        <w:t xml:space="preserve"> </w:t>
      </w:r>
      <w:r w:rsidRPr="007A1A1C">
        <w:t xml:space="preserve">veiklas: </w:t>
      </w:r>
    </w:p>
    <w:p w:rsidR="00771CA5" w:rsidRDefault="00766108" w:rsidP="00771CA5">
      <w:pPr>
        <w:numPr>
          <w:ilvl w:val="1"/>
          <w:numId w:val="1"/>
        </w:numPr>
        <w:tabs>
          <w:tab w:val="left" w:pos="0"/>
          <w:tab w:val="left" w:pos="1276"/>
          <w:tab w:val="left" w:pos="1418"/>
        </w:tabs>
        <w:ind w:left="0" w:firstLine="720"/>
        <w:jc w:val="both"/>
      </w:pPr>
      <w:r>
        <w:t xml:space="preserve"> </w:t>
      </w:r>
      <w:r w:rsidR="00771CA5">
        <w:t>karjeros specialistai organizuoja</w:t>
      </w:r>
      <w:r>
        <w:t xml:space="preserve"> </w:t>
      </w:r>
      <w:r w:rsidR="00771CA5">
        <w:t xml:space="preserve">profesinio </w:t>
      </w:r>
      <w:proofErr w:type="spellStart"/>
      <w:r w:rsidR="00771CA5">
        <w:t>veiklinimo</w:t>
      </w:r>
      <w:proofErr w:type="spellEnd"/>
      <w:r w:rsidR="00771CA5">
        <w:t xml:space="preserve"> patirtinius vizitus ir susitikimus, </w:t>
      </w:r>
      <w:r w:rsidRPr="00B11CED">
        <w:t>įvairios trukmės</w:t>
      </w:r>
      <w:r>
        <w:t xml:space="preserve"> ir</w:t>
      </w:r>
      <w:r w:rsidRPr="00B11CED">
        <w:t xml:space="preserve"> intensy</w:t>
      </w:r>
      <w:r>
        <w:t>vumo</w:t>
      </w:r>
      <w:r w:rsidRPr="00B11CED">
        <w:t xml:space="preserve"> ugdymo</w:t>
      </w:r>
      <w:r>
        <w:t xml:space="preserve"> karjerai</w:t>
      </w:r>
      <w:r w:rsidRPr="00B11CED">
        <w:t xml:space="preserve"> </w:t>
      </w:r>
      <w:r w:rsidR="00771CA5">
        <w:t>praktikumus</w:t>
      </w:r>
      <w:r>
        <w:t xml:space="preserve"> mokiniams ir mokinių tėvams (rūpintojams); </w:t>
      </w:r>
    </w:p>
    <w:p w:rsidR="00771CA5" w:rsidRDefault="00771CA5" w:rsidP="00771CA5">
      <w:pPr>
        <w:numPr>
          <w:ilvl w:val="1"/>
          <w:numId w:val="1"/>
        </w:numPr>
        <w:tabs>
          <w:tab w:val="left" w:pos="0"/>
          <w:tab w:val="left" w:pos="1276"/>
          <w:tab w:val="left" w:pos="1418"/>
        </w:tabs>
        <w:ind w:left="0" w:firstLine="720"/>
        <w:jc w:val="both"/>
      </w:pPr>
      <w:r>
        <w:t xml:space="preserve"> </w:t>
      </w:r>
      <w:r w:rsidR="00766108">
        <w:t>2,</w:t>
      </w:r>
      <w:r w:rsidR="005F1C10">
        <w:t xml:space="preserve"> </w:t>
      </w:r>
      <w:r w:rsidR="00766108">
        <w:t>3,</w:t>
      </w:r>
      <w:r w:rsidR="005F1C10">
        <w:t xml:space="preserve"> </w:t>
      </w:r>
      <w:r w:rsidR="00766108">
        <w:t xml:space="preserve">4 klasių mokiniai gali pasirinkti ugdymo karjerai modulį; </w:t>
      </w:r>
    </w:p>
    <w:p w:rsidR="00771CA5" w:rsidRDefault="00771CA5" w:rsidP="00771CA5">
      <w:pPr>
        <w:numPr>
          <w:ilvl w:val="1"/>
          <w:numId w:val="1"/>
        </w:numPr>
        <w:tabs>
          <w:tab w:val="left" w:pos="0"/>
          <w:tab w:val="left" w:pos="1276"/>
          <w:tab w:val="left" w:pos="1418"/>
        </w:tabs>
        <w:ind w:left="0" w:firstLine="720"/>
        <w:jc w:val="both"/>
      </w:pPr>
      <w:r>
        <w:t xml:space="preserve"> </w:t>
      </w:r>
      <w:r w:rsidR="00766108">
        <w:t>karjeros kompetencijos natūraliai integruojamos į dalykų programos turinį</w:t>
      </w:r>
      <w:r>
        <w:t xml:space="preserve"> arba organizuojamos integruotos pamokos</w:t>
      </w:r>
      <w:r w:rsidR="00766108" w:rsidRPr="00B11CED">
        <w:t>;</w:t>
      </w:r>
      <w:r>
        <w:t xml:space="preserve"> </w:t>
      </w:r>
    </w:p>
    <w:p w:rsidR="00545419" w:rsidRDefault="005F1C10" w:rsidP="00771CA5">
      <w:pPr>
        <w:numPr>
          <w:ilvl w:val="1"/>
          <w:numId w:val="1"/>
        </w:numPr>
        <w:tabs>
          <w:tab w:val="left" w:pos="0"/>
          <w:tab w:val="left" w:pos="1276"/>
          <w:tab w:val="left" w:pos="1418"/>
        </w:tabs>
        <w:ind w:left="0" w:firstLine="720"/>
        <w:jc w:val="both"/>
      </w:pPr>
      <w:r>
        <w:t xml:space="preserve"> </w:t>
      </w:r>
      <w:r w:rsidR="00771CA5">
        <w:t xml:space="preserve"> </w:t>
      </w:r>
      <w:r w:rsidR="00766108">
        <w:t>klasių auklėtojai skatina savarankišką mokinių darbą,</w:t>
      </w:r>
      <w:r w:rsidR="00766108" w:rsidRPr="00B11CED">
        <w:t xml:space="preserve"> ypač kuriant ir įgyvendinant savo asmeninę viziją</w:t>
      </w:r>
      <w:r w:rsidR="00771CA5">
        <w:t xml:space="preserve">. </w:t>
      </w:r>
    </w:p>
    <w:p w:rsidR="00545419" w:rsidRDefault="00545419" w:rsidP="00771CA5">
      <w:pPr>
        <w:numPr>
          <w:ilvl w:val="1"/>
          <w:numId w:val="1"/>
        </w:numPr>
        <w:tabs>
          <w:tab w:val="left" w:pos="0"/>
          <w:tab w:val="left" w:pos="1276"/>
          <w:tab w:val="left" w:pos="1418"/>
        </w:tabs>
        <w:ind w:left="0" w:firstLine="720"/>
        <w:jc w:val="both"/>
      </w:pPr>
      <w:r>
        <w:t xml:space="preserve"> mokiniai gali pildyti karjeros planą (priedas Nr.1). Karjeros planas pildomas individualių konsultacijų metu, karjeros konsultantams vaduojant sergančius ar išvykusius mokytojus ir kt. atvejais. Užpildytas karjeros planas lieka pas mokinį. </w:t>
      </w:r>
    </w:p>
    <w:p w:rsidR="00771CA5" w:rsidRDefault="00771CA5" w:rsidP="00771CA5">
      <w:pPr>
        <w:tabs>
          <w:tab w:val="left" w:pos="0"/>
          <w:tab w:val="left" w:pos="1276"/>
          <w:tab w:val="left" w:pos="1418"/>
        </w:tabs>
        <w:jc w:val="both"/>
      </w:pPr>
    </w:p>
    <w:p w:rsidR="00771CA5" w:rsidRDefault="00771CA5" w:rsidP="00771CA5">
      <w:pPr>
        <w:tabs>
          <w:tab w:val="left" w:pos="0"/>
          <w:tab w:val="left" w:pos="1276"/>
          <w:tab w:val="left" w:pos="1418"/>
        </w:tabs>
        <w:jc w:val="both"/>
      </w:pPr>
    </w:p>
    <w:p w:rsidR="00771CA5" w:rsidRDefault="00771CA5" w:rsidP="00771CA5">
      <w:pPr>
        <w:tabs>
          <w:tab w:val="left" w:pos="0"/>
          <w:tab w:val="left" w:pos="1276"/>
          <w:tab w:val="left" w:pos="1418"/>
        </w:tabs>
        <w:jc w:val="center"/>
        <w:rPr>
          <w:b/>
        </w:rPr>
      </w:pPr>
      <w:r w:rsidRPr="00771CA5">
        <w:rPr>
          <w:b/>
        </w:rPr>
        <w:t>V.</w:t>
      </w:r>
      <w:r w:rsidR="00BD5640">
        <w:rPr>
          <w:b/>
        </w:rPr>
        <w:t xml:space="preserve"> </w:t>
      </w:r>
      <w:r w:rsidRPr="00771CA5">
        <w:rPr>
          <w:b/>
        </w:rPr>
        <w:t>BAIGIAMOSIOS NUOSTATOS</w:t>
      </w:r>
    </w:p>
    <w:p w:rsidR="00771CA5" w:rsidRDefault="00771CA5" w:rsidP="00771CA5">
      <w:pPr>
        <w:tabs>
          <w:tab w:val="left" w:pos="0"/>
          <w:tab w:val="left" w:pos="1276"/>
          <w:tab w:val="left" w:pos="1418"/>
        </w:tabs>
        <w:jc w:val="both"/>
        <w:rPr>
          <w:b/>
        </w:rPr>
      </w:pPr>
    </w:p>
    <w:p w:rsidR="00771CA5" w:rsidRDefault="00771CA5" w:rsidP="00545419">
      <w:pPr>
        <w:pStyle w:val="Sraopastraipa"/>
        <w:numPr>
          <w:ilvl w:val="0"/>
          <w:numId w:val="1"/>
        </w:numPr>
        <w:tabs>
          <w:tab w:val="left" w:pos="0"/>
          <w:tab w:val="left" w:pos="1276"/>
          <w:tab w:val="left" w:pos="1418"/>
        </w:tabs>
        <w:ind w:left="0"/>
        <w:jc w:val="both"/>
      </w:pPr>
      <w:r w:rsidRPr="00771CA5">
        <w:t>Ugdymas ka</w:t>
      </w:r>
      <w:r w:rsidR="00044F4F">
        <w:t xml:space="preserve">rjerai nėra privalomas dalykas: mokiniai renkasi laisvai, atsižvelgiama į jų poreikius. </w:t>
      </w:r>
    </w:p>
    <w:p w:rsidR="00044F4F" w:rsidRDefault="00044F4F" w:rsidP="00545419">
      <w:pPr>
        <w:pStyle w:val="Sraopastraipa"/>
        <w:numPr>
          <w:ilvl w:val="0"/>
          <w:numId w:val="1"/>
        </w:numPr>
        <w:tabs>
          <w:tab w:val="left" w:pos="0"/>
          <w:tab w:val="left" w:pos="1276"/>
          <w:tab w:val="left" w:pos="1418"/>
        </w:tabs>
        <w:ind w:left="0"/>
        <w:jc w:val="both"/>
      </w:pPr>
      <w:r>
        <w:t xml:space="preserve">Ugdymo karjerai veiklos numatomos kasmetiniuose veiklos planuose. </w:t>
      </w:r>
    </w:p>
    <w:p w:rsidR="00044F4F" w:rsidRDefault="00044F4F" w:rsidP="00545419">
      <w:pPr>
        <w:pStyle w:val="Sraopastraipa"/>
        <w:numPr>
          <w:ilvl w:val="0"/>
          <w:numId w:val="1"/>
        </w:numPr>
        <w:tabs>
          <w:tab w:val="left" w:pos="0"/>
          <w:tab w:val="left" w:pos="1276"/>
          <w:tab w:val="left" w:pos="1418"/>
        </w:tabs>
        <w:ind w:left="0"/>
        <w:jc w:val="both"/>
      </w:pPr>
      <w:r>
        <w:t xml:space="preserve">Karjeros specialistai informacija apie vykdomas veiklas skelbia gimnazijos svetainėje, per TAMO ir stendiniuose pranešimuose. </w:t>
      </w:r>
    </w:p>
    <w:p w:rsidR="00044F4F" w:rsidRDefault="00044F4F" w:rsidP="00545419">
      <w:pPr>
        <w:tabs>
          <w:tab w:val="left" w:pos="0"/>
          <w:tab w:val="left" w:pos="1276"/>
          <w:tab w:val="left" w:pos="1418"/>
        </w:tabs>
        <w:jc w:val="both"/>
      </w:pPr>
    </w:p>
    <w:p w:rsidR="00545419" w:rsidRDefault="00545419" w:rsidP="00545419">
      <w:pPr>
        <w:tabs>
          <w:tab w:val="left" w:pos="0"/>
          <w:tab w:val="left" w:pos="1276"/>
          <w:tab w:val="left" w:pos="1418"/>
        </w:tabs>
        <w:jc w:val="both"/>
      </w:pPr>
    </w:p>
    <w:p w:rsidR="00545419" w:rsidRDefault="00545419" w:rsidP="00545419">
      <w:pPr>
        <w:tabs>
          <w:tab w:val="left" w:pos="0"/>
          <w:tab w:val="left" w:pos="1276"/>
          <w:tab w:val="left" w:pos="1418"/>
        </w:tabs>
        <w:jc w:val="center"/>
      </w:pPr>
      <w:r>
        <w:t>_______________________________________________</w:t>
      </w:r>
    </w:p>
    <w:p w:rsidR="00545419" w:rsidRDefault="00545419">
      <w:pPr>
        <w:spacing w:after="200" w:line="276" w:lineRule="auto"/>
      </w:pPr>
      <w:r>
        <w:br w:type="page"/>
      </w:r>
    </w:p>
    <w:p w:rsidR="00545419" w:rsidRDefault="00545419" w:rsidP="00545419">
      <w:pPr>
        <w:tabs>
          <w:tab w:val="left" w:pos="0"/>
          <w:tab w:val="left" w:pos="1276"/>
          <w:tab w:val="left" w:pos="1418"/>
        </w:tabs>
        <w:jc w:val="right"/>
      </w:pPr>
      <w:r>
        <w:lastRenderedPageBreak/>
        <w:t>Priedas Nr. 1</w:t>
      </w:r>
    </w:p>
    <w:p w:rsidR="00545419" w:rsidRDefault="00545419" w:rsidP="00545419">
      <w:pPr>
        <w:jc w:val="center"/>
        <w:rPr>
          <w:b/>
          <w:sz w:val="32"/>
          <w:szCs w:val="32"/>
        </w:rPr>
      </w:pPr>
    </w:p>
    <w:p w:rsidR="00545419" w:rsidRDefault="00545419" w:rsidP="00545419">
      <w:pPr>
        <w:jc w:val="center"/>
        <w:rPr>
          <w:b/>
          <w:sz w:val="32"/>
          <w:szCs w:val="32"/>
        </w:rPr>
      </w:pPr>
    </w:p>
    <w:p w:rsidR="00545419" w:rsidRDefault="00545419" w:rsidP="00545419">
      <w:pPr>
        <w:jc w:val="center"/>
        <w:rPr>
          <w:b/>
          <w:sz w:val="32"/>
          <w:szCs w:val="32"/>
        </w:rPr>
      </w:pPr>
      <w:r>
        <w:rPr>
          <w:b/>
          <w:sz w:val="32"/>
          <w:szCs w:val="32"/>
        </w:rPr>
        <w:t>ELEKTRĖNŲ „VERSMĖS“ GIMNAZIJA</w:t>
      </w: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jc w:val="center"/>
        <w:rPr>
          <w:b/>
          <w:sz w:val="72"/>
          <w:szCs w:val="72"/>
        </w:rPr>
      </w:pPr>
      <w:r w:rsidRPr="00162071">
        <w:rPr>
          <w:b/>
          <w:sz w:val="72"/>
          <w:szCs w:val="72"/>
        </w:rPr>
        <w:t>MANO KARJEROS PLANAS</w:t>
      </w:r>
    </w:p>
    <w:p w:rsidR="00545419" w:rsidRPr="00162071" w:rsidRDefault="00545419" w:rsidP="00545419">
      <w:pPr>
        <w:jc w:val="center"/>
        <w:rPr>
          <w:b/>
          <w:sz w:val="72"/>
          <w:szCs w:val="72"/>
        </w:rPr>
      </w:pPr>
    </w:p>
    <w:p w:rsidR="00545419" w:rsidRPr="00162071" w:rsidRDefault="00545419" w:rsidP="00545419">
      <w:pPr>
        <w:pStyle w:val="Sraopastraipa"/>
        <w:numPr>
          <w:ilvl w:val="0"/>
          <w:numId w:val="9"/>
        </w:numPr>
        <w:spacing w:after="200" w:line="276" w:lineRule="auto"/>
        <w:rPr>
          <w:sz w:val="32"/>
          <w:szCs w:val="32"/>
        </w:rPr>
      </w:pPr>
      <w:r w:rsidRPr="00162071">
        <w:rPr>
          <w:sz w:val="32"/>
          <w:szCs w:val="32"/>
        </w:rPr>
        <w:t>Pratybų sąsiuvinis.</w:t>
      </w:r>
    </w:p>
    <w:p w:rsidR="00545419" w:rsidRPr="00162071" w:rsidRDefault="00545419" w:rsidP="00545419">
      <w:pPr>
        <w:pStyle w:val="Sraopastraipa"/>
        <w:numPr>
          <w:ilvl w:val="0"/>
          <w:numId w:val="9"/>
        </w:numPr>
        <w:spacing w:after="200" w:line="276" w:lineRule="auto"/>
        <w:rPr>
          <w:sz w:val="32"/>
          <w:szCs w:val="32"/>
        </w:rPr>
      </w:pPr>
      <w:r w:rsidRPr="00162071">
        <w:rPr>
          <w:sz w:val="32"/>
          <w:szCs w:val="32"/>
        </w:rPr>
        <w:t>Karjeros planas</w:t>
      </w: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Pr="00162071" w:rsidRDefault="00545419" w:rsidP="00545419">
      <w:pPr>
        <w:jc w:val="right"/>
        <w:rPr>
          <w:sz w:val="32"/>
          <w:szCs w:val="32"/>
        </w:rPr>
      </w:pPr>
      <w:r w:rsidRPr="00162071">
        <w:rPr>
          <w:sz w:val="32"/>
          <w:szCs w:val="32"/>
        </w:rPr>
        <w:t>Formą parengė</w:t>
      </w:r>
      <w:r>
        <w:rPr>
          <w:sz w:val="32"/>
          <w:szCs w:val="32"/>
        </w:rPr>
        <w:t>:</w:t>
      </w:r>
    </w:p>
    <w:p w:rsidR="00545419" w:rsidRPr="00162071" w:rsidRDefault="00545419" w:rsidP="00545419">
      <w:pPr>
        <w:jc w:val="right"/>
        <w:rPr>
          <w:sz w:val="32"/>
          <w:szCs w:val="32"/>
        </w:rPr>
      </w:pPr>
      <w:r w:rsidRPr="00162071">
        <w:rPr>
          <w:sz w:val="32"/>
          <w:szCs w:val="32"/>
        </w:rPr>
        <w:t xml:space="preserve">Karjeros </w:t>
      </w:r>
      <w:r>
        <w:rPr>
          <w:sz w:val="32"/>
          <w:szCs w:val="32"/>
        </w:rPr>
        <w:t>konsultantė</w:t>
      </w:r>
      <w:r w:rsidRPr="00162071">
        <w:rPr>
          <w:sz w:val="32"/>
          <w:szCs w:val="32"/>
        </w:rPr>
        <w:t xml:space="preserve"> Danutė Liutkevičienė</w:t>
      </w: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Default="00545419" w:rsidP="00545419">
      <w:pPr>
        <w:rPr>
          <w:b/>
          <w:sz w:val="32"/>
          <w:szCs w:val="32"/>
        </w:rPr>
      </w:pPr>
    </w:p>
    <w:p w:rsidR="00545419" w:rsidRPr="00162071" w:rsidRDefault="00545419" w:rsidP="00545419">
      <w:pPr>
        <w:jc w:val="center"/>
        <w:rPr>
          <w:b/>
          <w:sz w:val="32"/>
          <w:szCs w:val="32"/>
        </w:rPr>
      </w:pPr>
      <w:r>
        <w:rPr>
          <w:b/>
          <w:sz w:val="32"/>
          <w:szCs w:val="32"/>
        </w:rPr>
        <w:t>Elektrėnai, 2019</w:t>
      </w:r>
      <w:r w:rsidRPr="00162071">
        <w:rPr>
          <w:b/>
          <w:sz w:val="32"/>
          <w:szCs w:val="32"/>
        </w:rPr>
        <w:br w:type="page"/>
      </w:r>
    </w:p>
    <w:p w:rsidR="00545419" w:rsidRPr="0018100D" w:rsidRDefault="00545419" w:rsidP="00545419">
      <w:pPr>
        <w:jc w:val="center"/>
        <w:rPr>
          <w:b/>
          <w:sz w:val="32"/>
          <w:szCs w:val="32"/>
        </w:rPr>
      </w:pPr>
      <w:r>
        <w:rPr>
          <w:b/>
          <w:sz w:val="32"/>
          <w:szCs w:val="32"/>
        </w:rPr>
        <w:lastRenderedPageBreak/>
        <w:t xml:space="preserve">I. </w:t>
      </w:r>
      <w:r w:rsidRPr="0018100D">
        <w:rPr>
          <w:b/>
          <w:sz w:val="32"/>
          <w:szCs w:val="32"/>
        </w:rPr>
        <w:t>MANO ASMENINĖS SAVYBĖS</w:t>
      </w:r>
    </w:p>
    <w:p w:rsidR="00813B53" w:rsidRDefault="00813B53" w:rsidP="00545419">
      <w:pPr>
        <w:rPr>
          <w:b/>
          <w:u w:val="single"/>
        </w:rPr>
      </w:pPr>
    </w:p>
    <w:p w:rsidR="00545419" w:rsidRDefault="00545419" w:rsidP="00813B53">
      <w:pPr>
        <w:ind w:firstLine="1296"/>
        <w:rPr>
          <w:b/>
        </w:rPr>
      </w:pPr>
      <w:r>
        <w:rPr>
          <w:b/>
        </w:rPr>
        <w:t xml:space="preserve">Prašau išsirinkti tris tau labiausiai tinkančias asmenines savybes ir įrašyti jas į karjeros planą (I.1). </w:t>
      </w:r>
    </w:p>
    <w:p w:rsidR="00813B53" w:rsidRPr="0018100D" w:rsidRDefault="00813B53" w:rsidP="00545419">
      <w:pP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685"/>
        <w:gridCol w:w="3544"/>
      </w:tblGrid>
      <w:tr w:rsidR="00545419" w:rsidRPr="0018100D" w:rsidTr="00545419">
        <w:trPr>
          <w:trHeight w:val="410"/>
        </w:trPr>
        <w:tc>
          <w:tcPr>
            <w:tcW w:w="3369" w:type="dxa"/>
          </w:tcPr>
          <w:p w:rsidR="00545419" w:rsidRPr="0018100D" w:rsidRDefault="00545419" w:rsidP="00545419">
            <w:pPr>
              <w:pStyle w:val="Default"/>
              <w:jc w:val="center"/>
              <w:rPr>
                <w:b/>
                <w:sz w:val="22"/>
                <w:szCs w:val="22"/>
              </w:rPr>
            </w:pPr>
            <w:r w:rsidRPr="0018100D">
              <w:rPr>
                <w:b/>
                <w:sz w:val="22"/>
                <w:szCs w:val="22"/>
              </w:rPr>
              <w:t>Žaismingas</w:t>
            </w:r>
          </w:p>
          <w:p w:rsidR="00545419" w:rsidRPr="0018100D" w:rsidRDefault="00545419" w:rsidP="00545419">
            <w:pPr>
              <w:pStyle w:val="Default"/>
              <w:rPr>
                <w:sz w:val="22"/>
                <w:szCs w:val="22"/>
              </w:rPr>
            </w:pPr>
            <w:r w:rsidRPr="0018100D">
              <w:rPr>
                <w:sz w:val="22"/>
                <w:szCs w:val="22"/>
              </w:rPr>
              <w:t xml:space="preserve">dažniausiai esu linksmas, gerai nusiteikęs, sugebu pralinksminti ir kitus </w:t>
            </w:r>
          </w:p>
        </w:tc>
        <w:tc>
          <w:tcPr>
            <w:tcW w:w="3685" w:type="dxa"/>
          </w:tcPr>
          <w:p w:rsidR="00545419" w:rsidRPr="0018100D" w:rsidRDefault="00545419" w:rsidP="00545419">
            <w:pPr>
              <w:pStyle w:val="Default"/>
              <w:jc w:val="center"/>
              <w:rPr>
                <w:b/>
                <w:sz w:val="22"/>
                <w:szCs w:val="22"/>
              </w:rPr>
            </w:pPr>
            <w:r w:rsidRPr="0018100D">
              <w:rPr>
                <w:b/>
                <w:sz w:val="22"/>
                <w:szCs w:val="22"/>
              </w:rPr>
              <w:t>Atkaklus</w:t>
            </w:r>
          </w:p>
          <w:p w:rsidR="00545419" w:rsidRPr="0018100D" w:rsidRDefault="00545419" w:rsidP="00545419">
            <w:pPr>
              <w:pStyle w:val="Default"/>
              <w:rPr>
                <w:sz w:val="22"/>
                <w:szCs w:val="22"/>
              </w:rPr>
            </w:pPr>
            <w:r w:rsidRPr="0018100D">
              <w:rPr>
                <w:sz w:val="22"/>
                <w:szCs w:val="22"/>
              </w:rPr>
              <w:t xml:space="preserve">atkakliai siekiu tikslo, neatsisakau jo, jei iškart ir nepavyksta </w:t>
            </w:r>
          </w:p>
        </w:tc>
        <w:tc>
          <w:tcPr>
            <w:tcW w:w="3544" w:type="dxa"/>
          </w:tcPr>
          <w:p w:rsidR="00545419" w:rsidRPr="0018100D" w:rsidRDefault="00545419" w:rsidP="00545419">
            <w:pPr>
              <w:pStyle w:val="Default"/>
              <w:jc w:val="center"/>
              <w:rPr>
                <w:b/>
                <w:sz w:val="22"/>
                <w:szCs w:val="22"/>
              </w:rPr>
            </w:pPr>
            <w:r w:rsidRPr="0018100D">
              <w:rPr>
                <w:b/>
                <w:sz w:val="22"/>
                <w:szCs w:val="22"/>
              </w:rPr>
              <w:t>Punktualus</w:t>
            </w:r>
          </w:p>
          <w:p w:rsidR="00545419" w:rsidRPr="0018100D" w:rsidRDefault="00545419" w:rsidP="00545419">
            <w:pPr>
              <w:pStyle w:val="Default"/>
              <w:rPr>
                <w:sz w:val="22"/>
                <w:szCs w:val="22"/>
              </w:rPr>
            </w:pPr>
            <w:r w:rsidRPr="0018100D">
              <w:rPr>
                <w:sz w:val="22"/>
                <w:szCs w:val="22"/>
              </w:rPr>
              <w:t xml:space="preserve">beveik niekada nevėluoju </w:t>
            </w:r>
          </w:p>
        </w:tc>
      </w:tr>
      <w:tr w:rsidR="00545419" w:rsidRPr="0018100D" w:rsidTr="00545419">
        <w:trPr>
          <w:trHeight w:val="420"/>
        </w:trPr>
        <w:tc>
          <w:tcPr>
            <w:tcW w:w="3369" w:type="dxa"/>
          </w:tcPr>
          <w:p w:rsidR="00545419" w:rsidRPr="0018100D" w:rsidRDefault="00545419" w:rsidP="00545419">
            <w:pPr>
              <w:pStyle w:val="Default"/>
              <w:jc w:val="center"/>
              <w:rPr>
                <w:b/>
                <w:sz w:val="22"/>
                <w:szCs w:val="22"/>
              </w:rPr>
            </w:pPr>
            <w:r w:rsidRPr="0018100D">
              <w:rPr>
                <w:b/>
                <w:sz w:val="22"/>
                <w:szCs w:val="22"/>
              </w:rPr>
              <w:t>Visapusiškas</w:t>
            </w:r>
          </w:p>
          <w:p w:rsidR="00545419" w:rsidRPr="0018100D" w:rsidRDefault="00545419" w:rsidP="00545419">
            <w:pPr>
              <w:pStyle w:val="Default"/>
              <w:rPr>
                <w:sz w:val="22"/>
                <w:szCs w:val="22"/>
              </w:rPr>
            </w:pPr>
            <w:r w:rsidRPr="0018100D">
              <w:rPr>
                <w:sz w:val="22"/>
                <w:szCs w:val="22"/>
              </w:rPr>
              <w:t xml:space="preserve">mane domina daug įvairių dalykų, gerai sekasi atlikti įvairius darbus, veiklas </w:t>
            </w:r>
          </w:p>
        </w:tc>
        <w:tc>
          <w:tcPr>
            <w:tcW w:w="3685" w:type="dxa"/>
          </w:tcPr>
          <w:p w:rsidR="00545419" w:rsidRPr="0018100D" w:rsidRDefault="00545419" w:rsidP="00545419">
            <w:pPr>
              <w:pStyle w:val="Default"/>
              <w:jc w:val="center"/>
              <w:rPr>
                <w:b/>
                <w:sz w:val="22"/>
                <w:szCs w:val="22"/>
              </w:rPr>
            </w:pPr>
            <w:r w:rsidRPr="0018100D">
              <w:rPr>
                <w:b/>
                <w:sz w:val="22"/>
                <w:szCs w:val="22"/>
              </w:rPr>
              <w:t>Tvarkingas</w:t>
            </w:r>
          </w:p>
          <w:p w:rsidR="00545419" w:rsidRPr="0018100D" w:rsidRDefault="00545419" w:rsidP="00545419">
            <w:pPr>
              <w:pStyle w:val="Default"/>
              <w:rPr>
                <w:sz w:val="22"/>
                <w:szCs w:val="22"/>
              </w:rPr>
            </w:pPr>
            <w:r w:rsidRPr="0018100D">
              <w:rPr>
                <w:sz w:val="22"/>
                <w:szCs w:val="22"/>
              </w:rPr>
              <w:t xml:space="preserve">mėgstu tvarką, kiekvienas daiktas mano namuose turi savo vietą </w:t>
            </w:r>
          </w:p>
        </w:tc>
        <w:tc>
          <w:tcPr>
            <w:tcW w:w="3544" w:type="dxa"/>
          </w:tcPr>
          <w:p w:rsidR="00545419" w:rsidRPr="0018100D" w:rsidRDefault="00545419" w:rsidP="00545419">
            <w:pPr>
              <w:pStyle w:val="Default"/>
              <w:jc w:val="center"/>
              <w:rPr>
                <w:b/>
                <w:sz w:val="22"/>
                <w:szCs w:val="22"/>
              </w:rPr>
            </w:pPr>
            <w:r w:rsidRPr="0018100D">
              <w:rPr>
                <w:b/>
                <w:sz w:val="22"/>
                <w:szCs w:val="22"/>
              </w:rPr>
              <w:t>Tolerantiškas</w:t>
            </w:r>
          </w:p>
          <w:p w:rsidR="00545419" w:rsidRPr="0018100D" w:rsidRDefault="00545419" w:rsidP="00545419">
            <w:pPr>
              <w:pStyle w:val="Default"/>
              <w:rPr>
                <w:sz w:val="22"/>
                <w:szCs w:val="22"/>
              </w:rPr>
            </w:pPr>
            <w:r w:rsidRPr="0018100D">
              <w:rPr>
                <w:sz w:val="22"/>
                <w:szCs w:val="22"/>
              </w:rPr>
              <w:t xml:space="preserve">priimu visus žmones tokius, kokie jie yra, gerbiu jų nuomonę ir tai, kas jiems svarbu </w:t>
            </w:r>
          </w:p>
        </w:tc>
      </w:tr>
      <w:tr w:rsidR="00545419" w:rsidRPr="0018100D" w:rsidTr="00545419">
        <w:trPr>
          <w:trHeight w:val="421"/>
        </w:trPr>
        <w:tc>
          <w:tcPr>
            <w:tcW w:w="3369" w:type="dxa"/>
          </w:tcPr>
          <w:p w:rsidR="00545419" w:rsidRPr="0018100D" w:rsidRDefault="00545419" w:rsidP="00545419">
            <w:pPr>
              <w:pStyle w:val="Default"/>
              <w:jc w:val="center"/>
              <w:rPr>
                <w:b/>
                <w:sz w:val="22"/>
                <w:szCs w:val="22"/>
              </w:rPr>
            </w:pPr>
            <w:r w:rsidRPr="0018100D">
              <w:rPr>
                <w:b/>
                <w:sz w:val="22"/>
                <w:szCs w:val="22"/>
              </w:rPr>
              <w:t>Savarankiškas</w:t>
            </w:r>
          </w:p>
          <w:p w:rsidR="00545419" w:rsidRPr="0018100D" w:rsidRDefault="00545419" w:rsidP="00545419">
            <w:pPr>
              <w:pStyle w:val="Default"/>
              <w:rPr>
                <w:sz w:val="22"/>
                <w:szCs w:val="22"/>
              </w:rPr>
            </w:pPr>
            <w:r w:rsidRPr="0018100D">
              <w:rPr>
                <w:sz w:val="22"/>
                <w:szCs w:val="22"/>
              </w:rPr>
              <w:t xml:space="preserve">jei turiu ką nors atlikti, darau tai pats, nesidairydamas pagalbos ar nurodymų </w:t>
            </w:r>
          </w:p>
        </w:tc>
        <w:tc>
          <w:tcPr>
            <w:tcW w:w="3685" w:type="dxa"/>
          </w:tcPr>
          <w:p w:rsidR="00545419" w:rsidRPr="0018100D" w:rsidRDefault="00545419" w:rsidP="00545419">
            <w:pPr>
              <w:pStyle w:val="Default"/>
              <w:jc w:val="center"/>
              <w:rPr>
                <w:b/>
                <w:sz w:val="22"/>
                <w:szCs w:val="22"/>
              </w:rPr>
            </w:pPr>
            <w:r w:rsidRPr="0018100D">
              <w:rPr>
                <w:b/>
                <w:sz w:val="22"/>
                <w:szCs w:val="22"/>
              </w:rPr>
              <w:t>Valingas</w:t>
            </w:r>
          </w:p>
          <w:p w:rsidR="00545419" w:rsidRPr="0018100D" w:rsidRDefault="00545419" w:rsidP="00545419">
            <w:pPr>
              <w:pStyle w:val="Default"/>
              <w:rPr>
                <w:sz w:val="22"/>
                <w:szCs w:val="22"/>
              </w:rPr>
            </w:pPr>
            <w:r w:rsidRPr="0018100D">
              <w:rPr>
                <w:sz w:val="22"/>
                <w:szCs w:val="22"/>
              </w:rPr>
              <w:t xml:space="preserve">man užtenka valios atsisakyti pramogų ir kitų malonumų dėl svarbaus tikslo </w:t>
            </w:r>
          </w:p>
        </w:tc>
        <w:tc>
          <w:tcPr>
            <w:tcW w:w="3544" w:type="dxa"/>
          </w:tcPr>
          <w:p w:rsidR="00545419" w:rsidRPr="0018100D" w:rsidRDefault="00545419" w:rsidP="00545419">
            <w:pPr>
              <w:pStyle w:val="Default"/>
              <w:jc w:val="center"/>
              <w:rPr>
                <w:b/>
                <w:sz w:val="22"/>
                <w:szCs w:val="22"/>
              </w:rPr>
            </w:pPr>
            <w:r w:rsidRPr="0018100D">
              <w:rPr>
                <w:b/>
                <w:sz w:val="22"/>
                <w:szCs w:val="22"/>
              </w:rPr>
              <w:t>Taikus</w:t>
            </w:r>
          </w:p>
          <w:p w:rsidR="00545419" w:rsidRPr="0018100D" w:rsidRDefault="00545419" w:rsidP="00545419">
            <w:pPr>
              <w:pStyle w:val="Default"/>
              <w:rPr>
                <w:sz w:val="22"/>
                <w:szCs w:val="22"/>
              </w:rPr>
            </w:pPr>
            <w:r w:rsidRPr="0018100D">
              <w:rPr>
                <w:sz w:val="22"/>
                <w:szCs w:val="22"/>
              </w:rPr>
              <w:t xml:space="preserve">man patinka „taikios situacijos“ ir stengiuosi jas išlaikyti </w:t>
            </w:r>
          </w:p>
        </w:tc>
      </w:tr>
      <w:tr w:rsidR="00545419" w:rsidRPr="0018100D" w:rsidTr="00545419">
        <w:trPr>
          <w:trHeight w:val="317"/>
        </w:trPr>
        <w:tc>
          <w:tcPr>
            <w:tcW w:w="3369" w:type="dxa"/>
          </w:tcPr>
          <w:p w:rsidR="00545419" w:rsidRPr="0018100D" w:rsidRDefault="00545419" w:rsidP="00545419">
            <w:pPr>
              <w:pStyle w:val="Default"/>
              <w:jc w:val="center"/>
              <w:rPr>
                <w:b/>
                <w:sz w:val="22"/>
                <w:szCs w:val="22"/>
              </w:rPr>
            </w:pPr>
            <w:r w:rsidRPr="0018100D">
              <w:rPr>
                <w:b/>
                <w:sz w:val="22"/>
                <w:szCs w:val="22"/>
              </w:rPr>
              <w:t>Ryžtingas</w:t>
            </w:r>
          </w:p>
          <w:p w:rsidR="00545419" w:rsidRPr="0018100D" w:rsidRDefault="00545419" w:rsidP="00545419">
            <w:pPr>
              <w:pStyle w:val="Default"/>
              <w:rPr>
                <w:sz w:val="22"/>
                <w:szCs w:val="22"/>
              </w:rPr>
            </w:pPr>
            <w:r w:rsidRPr="0018100D">
              <w:rPr>
                <w:sz w:val="22"/>
                <w:szCs w:val="22"/>
              </w:rPr>
              <w:t xml:space="preserve">man lengva apsispręsti ir imtis veiklos, nesu linkęs atidėlioti </w:t>
            </w:r>
          </w:p>
        </w:tc>
        <w:tc>
          <w:tcPr>
            <w:tcW w:w="3685" w:type="dxa"/>
          </w:tcPr>
          <w:p w:rsidR="00545419" w:rsidRPr="0018100D" w:rsidRDefault="00545419" w:rsidP="00545419">
            <w:pPr>
              <w:pStyle w:val="Default"/>
              <w:jc w:val="center"/>
              <w:rPr>
                <w:b/>
                <w:sz w:val="22"/>
                <w:szCs w:val="22"/>
              </w:rPr>
            </w:pPr>
            <w:r w:rsidRPr="0018100D">
              <w:rPr>
                <w:b/>
                <w:sz w:val="22"/>
                <w:szCs w:val="22"/>
              </w:rPr>
              <w:t>Spontaniškas</w:t>
            </w:r>
          </w:p>
          <w:p w:rsidR="00545419" w:rsidRPr="0018100D" w:rsidRDefault="00545419" w:rsidP="00545419">
            <w:pPr>
              <w:pStyle w:val="Default"/>
              <w:rPr>
                <w:sz w:val="22"/>
                <w:szCs w:val="22"/>
              </w:rPr>
            </w:pPr>
            <w:r w:rsidRPr="0018100D">
              <w:rPr>
                <w:sz w:val="22"/>
                <w:szCs w:val="22"/>
              </w:rPr>
              <w:t xml:space="preserve">kartais pasakau ar padarau ką nors nepagalvojęs, tiesiog vedinas emocijų </w:t>
            </w:r>
          </w:p>
        </w:tc>
        <w:tc>
          <w:tcPr>
            <w:tcW w:w="3544" w:type="dxa"/>
          </w:tcPr>
          <w:p w:rsidR="00545419" w:rsidRPr="0018100D" w:rsidRDefault="00545419" w:rsidP="00545419">
            <w:pPr>
              <w:pStyle w:val="Default"/>
              <w:jc w:val="center"/>
              <w:rPr>
                <w:b/>
                <w:sz w:val="22"/>
                <w:szCs w:val="22"/>
              </w:rPr>
            </w:pPr>
            <w:r w:rsidRPr="0018100D">
              <w:rPr>
                <w:b/>
                <w:sz w:val="22"/>
                <w:szCs w:val="22"/>
              </w:rPr>
              <w:t>Prisitaikantis</w:t>
            </w:r>
          </w:p>
          <w:p w:rsidR="00545419" w:rsidRPr="0018100D" w:rsidRDefault="00545419" w:rsidP="00545419">
            <w:pPr>
              <w:pStyle w:val="Default"/>
              <w:rPr>
                <w:sz w:val="22"/>
                <w:szCs w:val="22"/>
              </w:rPr>
            </w:pPr>
            <w:r w:rsidRPr="0018100D">
              <w:rPr>
                <w:sz w:val="22"/>
                <w:szCs w:val="22"/>
              </w:rPr>
              <w:t xml:space="preserve">lengvai prisitaikau prie naujų žmonių grupių ar situacijų </w:t>
            </w:r>
          </w:p>
        </w:tc>
      </w:tr>
      <w:tr w:rsidR="00545419" w:rsidRPr="0018100D" w:rsidTr="00545419">
        <w:trPr>
          <w:trHeight w:val="420"/>
        </w:trPr>
        <w:tc>
          <w:tcPr>
            <w:tcW w:w="3369" w:type="dxa"/>
          </w:tcPr>
          <w:p w:rsidR="00545419" w:rsidRPr="0018100D" w:rsidRDefault="00545419" w:rsidP="00545419">
            <w:pPr>
              <w:pStyle w:val="Default"/>
              <w:jc w:val="center"/>
              <w:rPr>
                <w:sz w:val="22"/>
                <w:szCs w:val="22"/>
              </w:rPr>
            </w:pPr>
            <w:r w:rsidRPr="0018100D">
              <w:rPr>
                <w:b/>
                <w:sz w:val="22"/>
                <w:szCs w:val="22"/>
              </w:rPr>
              <w:t>Smalsus</w:t>
            </w:r>
          </w:p>
          <w:p w:rsidR="00545419" w:rsidRPr="0018100D" w:rsidRDefault="00545419" w:rsidP="00545419">
            <w:pPr>
              <w:pStyle w:val="Default"/>
              <w:rPr>
                <w:sz w:val="22"/>
                <w:szCs w:val="22"/>
              </w:rPr>
            </w:pPr>
            <w:r w:rsidRPr="0018100D">
              <w:rPr>
                <w:sz w:val="22"/>
                <w:szCs w:val="22"/>
              </w:rPr>
              <w:t xml:space="preserve">mane domina naujovės, pasaulio atradimai, noriu daug žinoti </w:t>
            </w:r>
          </w:p>
        </w:tc>
        <w:tc>
          <w:tcPr>
            <w:tcW w:w="3685" w:type="dxa"/>
          </w:tcPr>
          <w:p w:rsidR="00545419" w:rsidRPr="0018100D" w:rsidRDefault="00545419" w:rsidP="00545419">
            <w:pPr>
              <w:pStyle w:val="Default"/>
              <w:jc w:val="center"/>
              <w:rPr>
                <w:b/>
                <w:sz w:val="22"/>
                <w:szCs w:val="22"/>
              </w:rPr>
            </w:pPr>
            <w:r w:rsidRPr="0018100D">
              <w:rPr>
                <w:b/>
                <w:sz w:val="22"/>
                <w:szCs w:val="22"/>
              </w:rPr>
              <w:t>Nuoseklus</w:t>
            </w:r>
          </w:p>
          <w:p w:rsidR="00545419" w:rsidRPr="0018100D" w:rsidRDefault="00545419" w:rsidP="00545419">
            <w:pPr>
              <w:pStyle w:val="Default"/>
              <w:rPr>
                <w:sz w:val="22"/>
                <w:szCs w:val="22"/>
              </w:rPr>
            </w:pPr>
            <w:r w:rsidRPr="0018100D">
              <w:rPr>
                <w:sz w:val="22"/>
                <w:szCs w:val="22"/>
              </w:rPr>
              <w:t xml:space="preserve">visus darbus atlieku iš eilės, žingsnis po žingsnio, retai keičiu savo nuomonę ar prieštarauju pats sau </w:t>
            </w:r>
          </w:p>
        </w:tc>
        <w:tc>
          <w:tcPr>
            <w:tcW w:w="3544" w:type="dxa"/>
          </w:tcPr>
          <w:p w:rsidR="00545419" w:rsidRPr="0018100D" w:rsidRDefault="00545419" w:rsidP="00545419">
            <w:pPr>
              <w:pStyle w:val="Default"/>
              <w:jc w:val="center"/>
              <w:rPr>
                <w:b/>
                <w:sz w:val="22"/>
                <w:szCs w:val="22"/>
              </w:rPr>
            </w:pPr>
            <w:r w:rsidRPr="0018100D">
              <w:rPr>
                <w:b/>
                <w:sz w:val="22"/>
                <w:szCs w:val="22"/>
              </w:rPr>
              <w:t>Taktiškas</w:t>
            </w:r>
          </w:p>
          <w:p w:rsidR="00545419" w:rsidRPr="0018100D" w:rsidRDefault="00545419" w:rsidP="00545419">
            <w:pPr>
              <w:pStyle w:val="Default"/>
              <w:rPr>
                <w:sz w:val="22"/>
                <w:szCs w:val="22"/>
              </w:rPr>
            </w:pPr>
            <w:r w:rsidRPr="0018100D">
              <w:rPr>
                <w:sz w:val="22"/>
                <w:szCs w:val="22"/>
              </w:rPr>
              <w:t xml:space="preserve">beveik nepasitaiko, kad aš bendraudamas net ir netyčia įžeisčiau žmogų </w:t>
            </w:r>
          </w:p>
        </w:tc>
      </w:tr>
      <w:tr w:rsidR="00545419" w:rsidRPr="0018100D" w:rsidTr="00545419">
        <w:trPr>
          <w:trHeight w:val="421"/>
        </w:trPr>
        <w:tc>
          <w:tcPr>
            <w:tcW w:w="3369" w:type="dxa"/>
          </w:tcPr>
          <w:p w:rsidR="00545419" w:rsidRPr="0018100D" w:rsidRDefault="00545419" w:rsidP="00545419">
            <w:pPr>
              <w:pStyle w:val="Default"/>
              <w:jc w:val="center"/>
              <w:rPr>
                <w:sz w:val="22"/>
                <w:szCs w:val="22"/>
              </w:rPr>
            </w:pPr>
            <w:r w:rsidRPr="0018100D">
              <w:rPr>
                <w:b/>
                <w:sz w:val="22"/>
                <w:szCs w:val="22"/>
              </w:rPr>
              <w:t>Linkęs</w:t>
            </w:r>
            <w:r w:rsidRPr="0018100D">
              <w:rPr>
                <w:sz w:val="22"/>
                <w:szCs w:val="22"/>
              </w:rPr>
              <w:t xml:space="preserve"> </w:t>
            </w:r>
            <w:proofErr w:type="spellStart"/>
            <w:r w:rsidRPr="0018100D">
              <w:rPr>
                <w:b/>
                <w:sz w:val="22"/>
                <w:szCs w:val="22"/>
              </w:rPr>
              <w:t>lyderiauti</w:t>
            </w:r>
            <w:proofErr w:type="spellEnd"/>
          </w:p>
          <w:p w:rsidR="00545419" w:rsidRPr="0018100D" w:rsidRDefault="00545419" w:rsidP="00545419">
            <w:pPr>
              <w:pStyle w:val="Default"/>
              <w:rPr>
                <w:sz w:val="22"/>
                <w:szCs w:val="22"/>
              </w:rPr>
            </w:pPr>
            <w:r w:rsidRPr="0018100D">
              <w:rPr>
                <w:sz w:val="22"/>
                <w:szCs w:val="22"/>
              </w:rPr>
              <w:t xml:space="preserve">man patinka vadovauti, žmonės noriai buriasi aplink mane ir klauso mano nurodymų </w:t>
            </w:r>
          </w:p>
        </w:tc>
        <w:tc>
          <w:tcPr>
            <w:tcW w:w="3685" w:type="dxa"/>
          </w:tcPr>
          <w:p w:rsidR="00545419" w:rsidRPr="0018100D" w:rsidRDefault="00545419" w:rsidP="00545419">
            <w:pPr>
              <w:pStyle w:val="Default"/>
              <w:jc w:val="center"/>
              <w:rPr>
                <w:b/>
                <w:sz w:val="22"/>
                <w:szCs w:val="22"/>
              </w:rPr>
            </w:pPr>
            <w:r w:rsidRPr="0018100D">
              <w:rPr>
                <w:b/>
                <w:sz w:val="22"/>
                <w:szCs w:val="22"/>
              </w:rPr>
              <w:t>Nepriklausomas</w:t>
            </w:r>
          </w:p>
          <w:p w:rsidR="00545419" w:rsidRPr="0018100D" w:rsidRDefault="00545419" w:rsidP="00545419">
            <w:pPr>
              <w:pStyle w:val="Default"/>
              <w:rPr>
                <w:sz w:val="22"/>
                <w:szCs w:val="22"/>
              </w:rPr>
            </w:pPr>
            <w:r w:rsidRPr="0018100D">
              <w:rPr>
                <w:sz w:val="22"/>
                <w:szCs w:val="22"/>
              </w:rPr>
              <w:t xml:space="preserve">man patinka pačiam būti atsakingam už save, nemėgstu, kai man nurodinėja, kaip elgtis, ką daryti </w:t>
            </w:r>
          </w:p>
        </w:tc>
        <w:tc>
          <w:tcPr>
            <w:tcW w:w="3544" w:type="dxa"/>
          </w:tcPr>
          <w:p w:rsidR="00545419" w:rsidRPr="0018100D" w:rsidRDefault="00545419" w:rsidP="00545419">
            <w:pPr>
              <w:pStyle w:val="Default"/>
              <w:jc w:val="center"/>
              <w:rPr>
                <w:sz w:val="22"/>
                <w:szCs w:val="22"/>
              </w:rPr>
            </w:pPr>
            <w:r w:rsidRPr="0018100D">
              <w:rPr>
                <w:b/>
                <w:sz w:val="22"/>
                <w:szCs w:val="22"/>
              </w:rPr>
              <w:t>Linkęs</w:t>
            </w:r>
            <w:r w:rsidRPr="0018100D">
              <w:rPr>
                <w:sz w:val="22"/>
                <w:szCs w:val="22"/>
              </w:rPr>
              <w:t xml:space="preserve"> </w:t>
            </w:r>
            <w:r w:rsidRPr="0018100D">
              <w:rPr>
                <w:b/>
                <w:sz w:val="22"/>
                <w:szCs w:val="22"/>
              </w:rPr>
              <w:t>konkuruoti</w:t>
            </w:r>
          </w:p>
          <w:p w:rsidR="00545419" w:rsidRPr="0018100D" w:rsidRDefault="00545419" w:rsidP="00545419">
            <w:pPr>
              <w:pStyle w:val="Default"/>
              <w:rPr>
                <w:sz w:val="22"/>
                <w:szCs w:val="22"/>
              </w:rPr>
            </w:pPr>
            <w:r w:rsidRPr="0018100D">
              <w:rPr>
                <w:sz w:val="22"/>
                <w:szCs w:val="22"/>
              </w:rPr>
              <w:t xml:space="preserve">man patinka kovoti, atlikti kažką geriau už kitus </w:t>
            </w:r>
          </w:p>
        </w:tc>
      </w:tr>
      <w:tr w:rsidR="00545419" w:rsidRPr="0018100D" w:rsidTr="00545419">
        <w:trPr>
          <w:trHeight w:val="420"/>
        </w:trPr>
        <w:tc>
          <w:tcPr>
            <w:tcW w:w="3369" w:type="dxa"/>
          </w:tcPr>
          <w:p w:rsidR="00545419" w:rsidRPr="0018100D" w:rsidRDefault="00545419" w:rsidP="00545419">
            <w:pPr>
              <w:pStyle w:val="Default"/>
              <w:jc w:val="center"/>
              <w:rPr>
                <w:b/>
                <w:sz w:val="22"/>
                <w:szCs w:val="22"/>
              </w:rPr>
            </w:pPr>
            <w:r w:rsidRPr="0018100D">
              <w:rPr>
                <w:b/>
                <w:sz w:val="22"/>
                <w:szCs w:val="22"/>
              </w:rPr>
              <w:t>Šmaikštus</w:t>
            </w:r>
          </w:p>
          <w:p w:rsidR="00545419" w:rsidRPr="0018100D" w:rsidRDefault="00545419" w:rsidP="00545419">
            <w:pPr>
              <w:pStyle w:val="Default"/>
              <w:rPr>
                <w:sz w:val="22"/>
                <w:szCs w:val="22"/>
              </w:rPr>
            </w:pPr>
            <w:r w:rsidRPr="0018100D">
              <w:rPr>
                <w:sz w:val="22"/>
                <w:szCs w:val="22"/>
              </w:rPr>
              <w:t xml:space="preserve">turiu puikų humoro jausmą, kurį sugebu pritaikyti įvairiose gyvenimo situacijose </w:t>
            </w:r>
          </w:p>
        </w:tc>
        <w:tc>
          <w:tcPr>
            <w:tcW w:w="3685" w:type="dxa"/>
          </w:tcPr>
          <w:p w:rsidR="00545419" w:rsidRPr="0018100D" w:rsidRDefault="00545419" w:rsidP="00545419">
            <w:pPr>
              <w:pStyle w:val="Default"/>
              <w:jc w:val="center"/>
              <w:rPr>
                <w:b/>
                <w:sz w:val="22"/>
                <w:szCs w:val="22"/>
              </w:rPr>
            </w:pPr>
            <w:r w:rsidRPr="0018100D">
              <w:rPr>
                <w:b/>
                <w:sz w:val="22"/>
                <w:szCs w:val="22"/>
              </w:rPr>
              <w:t>Sąžiningas</w:t>
            </w:r>
          </w:p>
          <w:p w:rsidR="00545419" w:rsidRPr="0018100D" w:rsidRDefault="00545419" w:rsidP="00545419">
            <w:pPr>
              <w:pStyle w:val="Default"/>
              <w:rPr>
                <w:sz w:val="22"/>
                <w:szCs w:val="22"/>
              </w:rPr>
            </w:pPr>
            <w:r w:rsidRPr="0018100D">
              <w:rPr>
                <w:sz w:val="22"/>
                <w:szCs w:val="22"/>
              </w:rPr>
              <w:t xml:space="preserve">nemeluoju, manimi galima pasitikėti </w:t>
            </w:r>
          </w:p>
        </w:tc>
        <w:tc>
          <w:tcPr>
            <w:tcW w:w="3544" w:type="dxa"/>
          </w:tcPr>
          <w:p w:rsidR="00545419" w:rsidRPr="0018100D" w:rsidRDefault="00545419" w:rsidP="00545419">
            <w:pPr>
              <w:pStyle w:val="Default"/>
              <w:jc w:val="center"/>
              <w:rPr>
                <w:b/>
                <w:sz w:val="22"/>
                <w:szCs w:val="22"/>
              </w:rPr>
            </w:pPr>
            <w:r w:rsidRPr="0018100D">
              <w:rPr>
                <w:b/>
                <w:sz w:val="22"/>
                <w:szCs w:val="22"/>
              </w:rPr>
              <w:t>Įtaigus</w:t>
            </w:r>
          </w:p>
          <w:p w:rsidR="00545419" w:rsidRPr="0018100D" w:rsidRDefault="00545419" w:rsidP="00545419">
            <w:pPr>
              <w:pStyle w:val="Default"/>
              <w:rPr>
                <w:sz w:val="22"/>
                <w:szCs w:val="22"/>
              </w:rPr>
            </w:pPr>
            <w:r w:rsidRPr="0018100D">
              <w:rPr>
                <w:sz w:val="22"/>
                <w:szCs w:val="22"/>
              </w:rPr>
              <w:t xml:space="preserve">greitai uždegu kitus žmones savo idėjomis, priverčiu juos pakeisti nuomonę </w:t>
            </w:r>
          </w:p>
        </w:tc>
      </w:tr>
      <w:tr w:rsidR="00545419" w:rsidRPr="0018100D" w:rsidTr="00545419">
        <w:trPr>
          <w:trHeight w:val="350"/>
        </w:trPr>
        <w:tc>
          <w:tcPr>
            <w:tcW w:w="3369" w:type="dxa"/>
          </w:tcPr>
          <w:p w:rsidR="00545419" w:rsidRPr="0018100D" w:rsidRDefault="00545419" w:rsidP="00545419">
            <w:pPr>
              <w:pStyle w:val="Default"/>
              <w:jc w:val="center"/>
              <w:rPr>
                <w:b/>
                <w:sz w:val="22"/>
                <w:szCs w:val="22"/>
              </w:rPr>
            </w:pPr>
            <w:r w:rsidRPr="0018100D">
              <w:rPr>
                <w:b/>
                <w:sz w:val="22"/>
                <w:szCs w:val="22"/>
              </w:rPr>
              <w:t>Kruopštus</w:t>
            </w:r>
          </w:p>
          <w:p w:rsidR="00545419" w:rsidRPr="0018100D" w:rsidRDefault="00545419" w:rsidP="00545419">
            <w:pPr>
              <w:pStyle w:val="Default"/>
              <w:rPr>
                <w:sz w:val="22"/>
                <w:szCs w:val="22"/>
              </w:rPr>
            </w:pPr>
            <w:r w:rsidRPr="0018100D">
              <w:rPr>
                <w:sz w:val="22"/>
                <w:szCs w:val="22"/>
              </w:rPr>
              <w:t xml:space="preserve">stropiai, rūpestingai atlieku visus darbus </w:t>
            </w:r>
          </w:p>
        </w:tc>
        <w:tc>
          <w:tcPr>
            <w:tcW w:w="3685" w:type="dxa"/>
          </w:tcPr>
          <w:p w:rsidR="00545419" w:rsidRPr="0018100D" w:rsidRDefault="00545419" w:rsidP="00545419">
            <w:pPr>
              <w:pStyle w:val="Default"/>
              <w:jc w:val="center"/>
              <w:rPr>
                <w:b/>
                <w:sz w:val="22"/>
                <w:szCs w:val="22"/>
              </w:rPr>
            </w:pPr>
            <w:r w:rsidRPr="0018100D">
              <w:rPr>
                <w:b/>
                <w:sz w:val="22"/>
                <w:szCs w:val="22"/>
              </w:rPr>
              <w:t>Kuklus</w:t>
            </w:r>
          </w:p>
          <w:p w:rsidR="00545419" w:rsidRPr="0018100D" w:rsidRDefault="00545419" w:rsidP="00545419">
            <w:pPr>
              <w:pStyle w:val="Default"/>
              <w:rPr>
                <w:sz w:val="22"/>
                <w:szCs w:val="22"/>
              </w:rPr>
            </w:pPr>
            <w:r w:rsidRPr="0018100D">
              <w:rPr>
                <w:sz w:val="22"/>
                <w:szCs w:val="22"/>
              </w:rPr>
              <w:t xml:space="preserve">nesu linkęs girtis savo pasiekimais, nesu išdidus  ir neišpuikęs </w:t>
            </w:r>
          </w:p>
        </w:tc>
        <w:tc>
          <w:tcPr>
            <w:tcW w:w="3544" w:type="dxa"/>
          </w:tcPr>
          <w:p w:rsidR="00545419" w:rsidRPr="0018100D" w:rsidRDefault="00545419" w:rsidP="00545419">
            <w:pPr>
              <w:pStyle w:val="Default"/>
              <w:jc w:val="center"/>
              <w:rPr>
                <w:b/>
                <w:sz w:val="22"/>
                <w:szCs w:val="22"/>
              </w:rPr>
            </w:pPr>
            <w:r w:rsidRPr="0018100D">
              <w:rPr>
                <w:b/>
                <w:sz w:val="22"/>
                <w:szCs w:val="22"/>
              </w:rPr>
              <w:t>Konservatyvus</w:t>
            </w:r>
          </w:p>
          <w:p w:rsidR="00545419" w:rsidRPr="0018100D" w:rsidRDefault="00545419" w:rsidP="00545419">
            <w:pPr>
              <w:pStyle w:val="Default"/>
              <w:rPr>
                <w:sz w:val="22"/>
                <w:szCs w:val="22"/>
              </w:rPr>
            </w:pPr>
            <w:r w:rsidRPr="0018100D">
              <w:rPr>
                <w:sz w:val="22"/>
                <w:szCs w:val="22"/>
              </w:rPr>
              <w:t xml:space="preserve">man patinka įprasti ir laiko patikrinti dalykai, nesu didelis naujovių mėgėjas </w:t>
            </w:r>
          </w:p>
        </w:tc>
      </w:tr>
      <w:tr w:rsidR="00545419" w:rsidRPr="0018100D" w:rsidTr="00545419">
        <w:trPr>
          <w:trHeight w:val="411"/>
        </w:trPr>
        <w:tc>
          <w:tcPr>
            <w:tcW w:w="3369" w:type="dxa"/>
          </w:tcPr>
          <w:p w:rsidR="00545419" w:rsidRPr="0018100D" w:rsidRDefault="00545419" w:rsidP="00545419">
            <w:pPr>
              <w:pStyle w:val="Default"/>
              <w:jc w:val="center"/>
              <w:rPr>
                <w:b/>
                <w:sz w:val="22"/>
                <w:szCs w:val="22"/>
              </w:rPr>
            </w:pPr>
            <w:r w:rsidRPr="0018100D">
              <w:rPr>
                <w:b/>
                <w:sz w:val="22"/>
                <w:szCs w:val="22"/>
              </w:rPr>
              <w:t>Komunikabilus</w:t>
            </w:r>
          </w:p>
          <w:p w:rsidR="00545419" w:rsidRPr="0018100D" w:rsidRDefault="00545419" w:rsidP="00545419">
            <w:pPr>
              <w:pStyle w:val="Default"/>
              <w:rPr>
                <w:sz w:val="22"/>
                <w:szCs w:val="22"/>
              </w:rPr>
            </w:pPr>
            <w:r w:rsidRPr="0018100D">
              <w:rPr>
                <w:sz w:val="22"/>
                <w:szCs w:val="22"/>
              </w:rPr>
              <w:t xml:space="preserve">nepatiriu sunkumų bendraudamas su kitais </w:t>
            </w:r>
          </w:p>
        </w:tc>
        <w:tc>
          <w:tcPr>
            <w:tcW w:w="3685" w:type="dxa"/>
          </w:tcPr>
          <w:p w:rsidR="00545419" w:rsidRPr="0018100D" w:rsidRDefault="00545419" w:rsidP="00545419">
            <w:pPr>
              <w:pStyle w:val="Default"/>
              <w:jc w:val="center"/>
              <w:rPr>
                <w:b/>
                <w:sz w:val="22"/>
                <w:szCs w:val="22"/>
              </w:rPr>
            </w:pPr>
            <w:r w:rsidRPr="0018100D">
              <w:rPr>
                <w:b/>
                <w:sz w:val="22"/>
                <w:szCs w:val="22"/>
              </w:rPr>
              <w:t>Kantrus</w:t>
            </w:r>
          </w:p>
          <w:p w:rsidR="00545419" w:rsidRPr="0018100D" w:rsidRDefault="00545419" w:rsidP="00545419">
            <w:pPr>
              <w:pStyle w:val="Default"/>
              <w:rPr>
                <w:sz w:val="22"/>
                <w:szCs w:val="22"/>
              </w:rPr>
            </w:pPr>
            <w:r w:rsidRPr="0018100D">
              <w:rPr>
                <w:sz w:val="22"/>
                <w:szCs w:val="22"/>
              </w:rPr>
              <w:t xml:space="preserve">galiu daug ką iškęsti – nedejuoju ir nesiskundžiu </w:t>
            </w:r>
          </w:p>
        </w:tc>
        <w:tc>
          <w:tcPr>
            <w:tcW w:w="3544" w:type="dxa"/>
          </w:tcPr>
          <w:p w:rsidR="00545419" w:rsidRPr="0018100D" w:rsidRDefault="00545419" w:rsidP="00545419">
            <w:pPr>
              <w:pStyle w:val="Default"/>
              <w:jc w:val="center"/>
              <w:rPr>
                <w:b/>
                <w:sz w:val="22"/>
                <w:szCs w:val="22"/>
              </w:rPr>
            </w:pPr>
            <w:r w:rsidRPr="0018100D">
              <w:rPr>
                <w:b/>
                <w:sz w:val="22"/>
                <w:szCs w:val="22"/>
              </w:rPr>
              <w:t>Jautrus</w:t>
            </w:r>
          </w:p>
          <w:p w:rsidR="00545419" w:rsidRPr="0018100D" w:rsidRDefault="00545419" w:rsidP="00545419">
            <w:pPr>
              <w:pStyle w:val="Default"/>
              <w:rPr>
                <w:sz w:val="22"/>
                <w:szCs w:val="22"/>
              </w:rPr>
            </w:pPr>
            <w:r w:rsidRPr="0018100D">
              <w:rPr>
                <w:sz w:val="22"/>
                <w:szCs w:val="22"/>
              </w:rPr>
              <w:t xml:space="preserve"> mane jaudina kitų žmonių problemos </w:t>
            </w:r>
          </w:p>
        </w:tc>
      </w:tr>
      <w:tr w:rsidR="00545419" w:rsidRPr="0018100D" w:rsidTr="00545419">
        <w:trPr>
          <w:trHeight w:val="308"/>
        </w:trPr>
        <w:tc>
          <w:tcPr>
            <w:tcW w:w="3369" w:type="dxa"/>
          </w:tcPr>
          <w:p w:rsidR="00545419" w:rsidRPr="0018100D" w:rsidRDefault="00545419" w:rsidP="00545419">
            <w:pPr>
              <w:pStyle w:val="Default"/>
              <w:jc w:val="center"/>
              <w:rPr>
                <w:b/>
                <w:sz w:val="22"/>
                <w:szCs w:val="22"/>
              </w:rPr>
            </w:pPr>
            <w:r w:rsidRPr="0018100D">
              <w:rPr>
                <w:b/>
                <w:sz w:val="22"/>
                <w:szCs w:val="22"/>
              </w:rPr>
              <w:t>Ramus</w:t>
            </w:r>
          </w:p>
          <w:p w:rsidR="00545419" w:rsidRPr="0018100D" w:rsidRDefault="00545419" w:rsidP="00545419">
            <w:pPr>
              <w:pStyle w:val="Default"/>
              <w:rPr>
                <w:sz w:val="22"/>
                <w:szCs w:val="22"/>
              </w:rPr>
            </w:pPr>
            <w:r w:rsidRPr="0018100D">
              <w:rPr>
                <w:sz w:val="22"/>
                <w:szCs w:val="22"/>
              </w:rPr>
              <w:t xml:space="preserve">mane sunku suerzinti, išvesti iš pusiausvyros </w:t>
            </w:r>
          </w:p>
        </w:tc>
        <w:tc>
          <w:tcPr>
            <w:tcW w:w="3685" w:type="dxa"/>
          </w:tcPr>
          <w:p w:rsidR="00545419" w:rsidRPr="0018100D" w:rsidRDefault="00545419" w:rsidP="00545419">
            <w:pPr>
              <w:pStyle w:val="Default"/>
              <w:jc w:val="center"/>
              <w:rPr>
                <w:b/>
                <w:sz w:val="22"/>
                <w:szCs w:val="22"/>
              </w:rPr>
            </w:pPr>
            <w:r w:rsidRPr="0018100D">
              <w:rPr>
                <w:b/>
                <w:sz w:val="22"/>
                <w:szCs w:val="22"/>
              </w:rPr>
              <w:t>Ištikimas</w:t>
            </w:r>
          </w:p>
          <w:p w:rsidR="00545419" w:rsidRPr="0018100D" w:rsidRDefault="00545419" w:rsidP="00545419">
            <w:pPr>
              <w:pStyle w:val="Default"/>
              <w:rPr>
                <w:sz w:val="22"/>
                <w:szCs w:val="22"/>
              </w:rPr>
            </w:pPr>
            <w:r w:rsidRPr="0018100D">
              <w:rPr>
                <w:sz w:val="22"/>
                <w:szCs w:val="22"/>
              </w:rPr>
              <w:t xml:space="preserve">esu ištikimas savo idėjoms, draugams, niekada jų neišduodu </w:t>
            </w:r>
          </w:p>
        </w:tc>
        <w:tc>
          <w:tcPr>
            <w:tcW w:w="3544" w:type="dxa"/>
          </w:tcPr>
          <w:p w:rsidR="00545419" w:rsidRPr="0018100D" w:rsidRDefault="00545419" w:rsidP="00545419">
            <w:pPr>
              <w:pStyle w:val="Default"/>
              <w:jc w:val="center"/>
              <w:rPr>
                <w:b/>
                <w:sz w:val="22"/>
                <w:szCs w:val="22"/>
              </w:rPr>
            </w:pPr>
            <w:r w:rsidRPr="0018100D">
              <w:rPr>
                <w:b/>
                <w:sz w:val="22"/>
                <w:szCs w:val="22"/>
              </w:rPr>
              <w:t>Rezultatyvus</w:t>
            </w:r>
          </w:p>
          <w:p w:rsidR="00545419" w:rsidRPr="0018100D" w:rsidRDefault="00545419" w:rsidP="00545419">
            <w:pPr>
              <w:pStyle w:val="Default"/>
              <w:rPr>
                <w:sz w:val="22"/>
                <w:szCs w:val="22"/>
              </w:rPr>
            </w:pPr>
            <w:r w:rsidRPr="0018100D">
              <w:rPr>
                <w:sz w:val="22"/>
                <w:szCs w:val="22"/>
              </w:rPr>
              <w:t xml:space="preserve">ne tik dirbu, mokausi, bet ir pasiekiu gerų rezultatų </w:t>
            </w:r>
          </w:p>
        </w:tc>
      </w:tr>
      <w:tr w:rsidR="00545419" w:rsidRPr="0018100D" w:rsidTr="00545419">
        <w:trPr>
          <w:trHeight w:val="411"/>
        </w:trPr>
        <w:tc>
          <w:tcPr>
            <w:tcW w:w="3369" w:type="dxa"/>
          </w:tcPr>
          <w:p w:rsidR="00545419" w:rsidRPr="0018100D" w:rsidRDefault="00545419" w:rsidP="00545419">
            <w:pPr>
              <w:pStyle w:val="Default"/>
              <w:jc w:val="center"/>
              <w:rPr>
                <w:b/>
                <w:sz w:val="22"/>
                <w:szCs w:val="22"/>
              </w:rPr>
            </w:pPr>
            <w:r w:rsidRPr="0018100D">
              <w:rPr>
                <w:b/>
                <w:sz w:val="22"/>
                <w:szCs w:val="22"/>
              </w:rPr>
              <w:t>Originalus</w:t>
            </w:r>
          </w:p>
          <w:p w:rsidR="00545419" w:rsidRPr="0018100D" w:rsidRDefault="00545419" w:rsidP="00545419">
            <w:pPr>
              <w:pStyle w:val="Default"/>
              <w:rPr>
                <w:sz w:val="22"/>
                <w:szCs w:val="22"/>
              </w:rPr>
            </w:pPr>
            <w:r w:rsidRPr="0018100D">
              <w:rPr>
                <w:sz w:val="22"/>
                <w:szCs w:val="22"/>
              </w:rPr>
              <w:t xml:space="preserve">dažnai mąstau, rengiuosi, elgiuosi kitaip nei dauguma žmonių </w:t>
            </w:r>
          </w:p>
        </w:tc>
        <w:tc>
          <w:tcPr>
            <w:tcW w:w="3685" w:type="dxa"/>
          </w:tcPr>
          <w:p w:rsidR="00545419" w:rsidRPr="0018100D" w:rsidRDefault="00545419" w:rsidP="00545419">
            <w:pPr>
              <w:pStyle w:val="Default"/>
              <w:jc w:val="center"/>
              <w:rPr>
                <w:b/>
                <w:sz w:val="22"/>
                <w:szCs w:val="22"/>
              </w:rPr>
            </w:pPr>
            <w:r w:rsidRPr="0018100D">
              <w:rPr>
                <w:b/>
                <w:sz w:val="22"/>
                <w:szCs w:val="22"/>
              </w:rPr>
              <w:t>Atsakingas</w:t>
            </w:r>
          </w:p>
          <w:p w:rsidR="00545419" w:rsidRPr="0018100D" w:rsidRDefault="00545419" w:rsidP="00545419">
            <w:pPr>
              <w:pStyle w:val="Default"/>
              <w:rPr>
                <w:sz w:val="22"/>
                <w:szCs w:val="22"/>
              </w:rPr>
            </w:pPr>
            <w:r w:rsidRPr="0018100D">
              <w:rPr>
                <w:sz w:val="22"/>
                <w:szCs w:val="22"/>
              </w:rPr>
              <w:t xml:space="preserve">noriai prisiimu atsakomybę už savo darbus ir žodžius, jei kažką pažadu, visada ištesiu </w:t>
            </w:r>
          </w:p>
        </w:tc>
        <w:tc>
          <w:tcPr>
            <w:tcW w:w="3544" w:type="dxa"/>
          </w:tcPr>
          <w:p w:rsidR="00545419" w:rsidRPr="0018100D" w:rsidRDefault="00545419" w:rsidP="00545419">
            <w:pPr>
              <w:pStyle w:val="Default"/>
              <w:jc w:val="center"/>
              <w:rPr>
                <w:b/>
                <w:sz w:val="22"/>
                <w:szCs w:val="22"/>
              </w:rPr>
            </w:pPr>
            <w:r w:rsidRPr="0018100D">
              <w:rPr>
                <w:b/>
                <w:sz w:val="22"/>
                <w:szCs w:val="22"/>
              </w:rPr>
              <w:t>Atsargus</w:t>
            </w:r>
          </w:p>
          <w:p w:rsidR="00545419" w:rsidRPr="0018100D" w:rsidRDefault="00545419" w:rsidP="00545419">
            <w:pPr>
              <w:pStyle w:val="Default"/>
              <w:rPr>
                <w:sz w:val="22"/>
                <w:szCs w:val="22"/>
              </w:rPr>
            </w:pPr>
            <w:r w:rsidRPr="0018100D">
              <w:rPr>
                <w:sz w:val="22"/>
                <w:szCs w:val="22"/>
              </w:rPr>
              <w:t xml:space="preserve">nesu linkęs rizikuoti, man labiau patinka „žvirblis rankoje“ nei „jautis lankoje“ </w:t>
            </w:r>
          </w:p>
        </w:tc>
      </w:tr>
      <w:tr w:rsidR="00545419" w:rsidRPr="0018100D" w:rsidTr="00545419">
        <w:trPr>
          <w:trHeight w:val="514"/>
        </w:trPr>
        <w:tc>
          <w:tcPr>
            <w:tcW w:w="3369" w:type="dxa"/>
          </w:tcPr>
          <w:p w:rsidR="00545419" w:rsidRPr="0018100D" w:rsidRDefault="00545419" w:rsidP="00545419">
            <w:pPr>
              <w:pStyle w:val="Default"/>
              <w:jc w:val="center"/>
              <w:rPr>
                <w:b/>
                <w:sz w:val="22"/>
                <w:szCs w:val="22"/>
              </w:rPr>
            </w:pPr>
            <w:r w:rsidRPr="0018100D">
              <w:rPr>
                <w:b/>
                <w:sz w:val="22"/>
                <w:szCs w:val="22"/>
              </w:rPr>
              <w:t>Paklusnus</w:t>
            </w:r>
          </w:p>
          <w:p w:rsidR="00545419" w:rsidRPr="0018100D" w:rsidRDefault="00545419" w:rsidP="00545419">
            <w:pPr>
              <w:pStyle w:val="Default"/>
              <w:rPr>
                <w:sz w:val="22"/>
                <w:szCs w:val="22"/>
              </w:rPr>
            </w:pPr>
            <w:r w:rsidRPr="0018100D">
              <w:rPr>
                <w:sz w:val="22"/>
                <w:szCs w:val="22"/>
              </w:rPr>
              <w:t xml:space="preserve">nesiginčiju ir darau tai, kas man liepiama, nurodoma </w:t>
            </w:r>
          </w:p>
        </w:tc>
        <w:tc>
          <w:tcPr>
            <w:tcW w:w="3685" w:type="dxa"/>
          </w:tcPr>
          <w:p w:rsidR="00545419" w:rsidRPr="0018100D" w:rsidRDefault="00545419" w:rsidP="00545419">
            <w:pPr>
              <w:pStyle w:val="Default"/>
              <w:jc w:val="center"/>
              <w:rPr>
                <w:b/>
                <w:sz w:val="22"/>
                <w:szCs w:val="22"/>
              </w:rPr>
            </w:pPr>
            <w:r w:rsidRPr="0018100D">
              <w:rPr>
                <w:b/>
                <w:sz w:val="22"/>
                <w:szCs w:val="22"/>
              </w:rPr>
              <w:t>Visuomeniškas</w:t>
            </w:r>
          </w:p>
          <w:p w:rsidR="00545419" w:rsidRPr="0018100D" w:rsidRDefault="00545419" w:rsidP="00545419">
            <w:pPr>
              <w:pStyle w:val="Default"/>
              <w:rPr>
                <w:sz w:val="22"/>
                <w:szCs w:val="22"/>
              </w:rPr>
            </w:pPr>
            <w:r w:rsidRPr="0018100D">
              <w:rPr>
                <w:sz w:val="22"/>
                <w:szCs w:val="22"/>
              </w:rPr>
              <w:t xml:space="preserve">esu linkęs rūpintis ne tik savimi bei artimaisiais – mielai įsitraukiu ir į mokyklos ar man artimos bendruomenės veiklas </w:t>
            </w:r>
          </w:p>
        </w:tc>
        <w:tc>
          <w:tcPr>
            <w:tcW w:w="3544" w:type="dxa"/>
          </w:tcPr>
          <w:p w:rsidR="00545419" w:rsidRPr="0018100D" w:rsidRDefault="00545419" w:rsidP="00545419">
            <w:pPr>
              <w:pStyle w:val="Default"/>
              <w:jc w:val="center"/>
              <w:rPr>
                <w:b/>
                <w:sz w:val="22"/>
                <w:szCs w:val="22"/>
              </w:rPr>
            </w:pPr>
            <w:r w:rsidRPr="0018100D">
              <w:rPr>
                <w:b/>
                <w:sz w:val="22"/>
                <w:szCs w:val="22"/>
              </w:rPr>
              <w:t>Optimistiškas</w:t>
            </w:r>
          </w:p>
          <w:p w:rsidR="00545419" w:rsidRPr="0018100D" w:rsidRDefault="00545419" w:rsidP="00545419">
            <w:pPr>
              <w:pStyle w:val="Default"/>
              <w:rPr>
                <w:sz w:val="22"/>
                <w:szCs w:val="22"/>
              </w:rPr>
            </w:pPr>
            <w:r w:rsidRPr="0018100D">
              <w:rPr>
                <w:sz w:val="22"/>
                <w:szCs w:val="22"/>
              </w:rPr>
              <w:t xml:space="preserve">į gyvenimą žvelgiu pozityviai, bet kurioje situacijoje matau teigiamų pusių, nesu linkęs bambėti ir nusivilti </w:t>
            </w:r>
          </w:p>
        </w:tc>
      </w:tr>
      <w:tr w:rsidR="00545419" w:rsidRPr="0018100D" w:rsidTr="00545419">
        <w:trPr>
          <w:trHeight w:val="410"/>
        </w:trPr>
        <w:tc>
          <w:tcPr>
            <w:tcW w:w="3369" w:type="dxa"/>
          </w:tcPr>
          <w:p w:rsidR="00545419" w:rsidRPr="0018100D" w:rsidRDefault="00545419" w:rsidP="00545419">
            <w:pPr>
              <w:pStyle w:val="Default"/>
              <w:jc w:val="center"/>
              <w:rPr>
                <w:b/>
                <w:sz w:val="22"/>
                <w:szCs w:val="22"/>
              </w:rPr>
            </w:pPr>
            <w:r w:rsidRPr="0018100D">
              <w:rPr>
                <w:b/>
                <w:sz w:val="22"/>
                <w:szCs w:val="22"/>
              </w:rPr>
              <w:t>Atviras</w:t>
            </w:r>
          </w:p>
          <w:p w:rsidR="00545419" w:rsidRPr="0018100D" w:rsidRDefault="00545419" w:rsidP="00545419">
            <w:pPr>
              <w:pStyle w:val="Default"/>
              <w:rPr>
                <w:sz w:val="22"/>
                <w:szCs w:val="22"/>
              </w:rPr>
            </w:pPr>
            <w:r w:rsidRPr="0018100D">
              <w:rPr>
                <w:sz w:val="22"/>
                <w:szCs w:val="22"/>
              </w:rPr>
              <w:t xml:space="preserve">nesu linkęs slėpti savo jausmų ir minčių, atvirai jas išsakau žmonėms </w:t>
            </w:r>
          </w:p>
        </w:tc>
        <w:tc>
          <w:tcPr>
            <w:tcW w:w="3685" w:type="dxa"/>
          </w:tcPr>
          <w:p w:rsidR="00545419" w:rsidRPr="0018100D" w:rsidRDefault="00545419" w:rsidP="00545419">
            <w:pPr>
              <w:pStyle w:val="Default"/>
              <w:jc w:val="center"/>
              <w:rPr>
                <w:b/>
                <w:sz w:val="22"/>
                <w:szCs w:val="22"/>
              </w:rPr>
            </w:pPr>
            <w:r w:rsidRPr="0018100D">
              <w:rPr>
                <w:b/>
                <w:sz w:val="22"/>
                <w:szCs w:val="22"/>
              </w:rPr>
              <w:t>Bendradarbiaujantis</w:t>
            </w:r>
          </w:p>
          <w:p w:rsidR="00545419" w:rsidRPr="0018100D" w:rsidRDefault="00545419" w:rsidP="00545419">
            <w:pPr>
              <w:pStyle w:val="Default"/>
              <w:rPr>
                <w:sz w:val="22"/>
                <w:szCs w:val="22"/>
              </w:rPr>
            </w:pPr>
            <w:r w:rsidRPr="0018100D">
              <w:rPr>
                <w:sz w:val="22"/>
                <w:szCs w:val="22"/>
              </w:rPr>
              <w:t xml:space="preserve">klasėje ar grupėje visada esu pasirengęs padėti, jei matau, kad mano pagalba reikalinga </w:t>
            </w:r>
          </w:p>
        </w:tc>
        <w:tc>
          <w:tcPr>
            <w:tcW w:w="3544" w:type="dxa"/>
          </w:tcPr>
          <w:p w:rsidR="00545419" w:rsidRPr="0018100D" w:rsidRDefault="00545419" w:rsidP="00545419">
            <w:pPr>
              <w:pStyle w:val="Default"/>
              <w:jc w:val="center"/>
              <w:rPr>
                <w:b/>
                <w:sz w:val="22"/>
                <w:szCs w:val="22"/>
              </w:rPr>
            </w:pPr>
            <w:r w:rsidRPr="0018100D">
              <w:rPr>
                <w:b/>
                <w:sz w:val="22"/>
                <w:szCs w:val="22"/>
              </w:rPr>
              <w:t>Darbštus</w:t>
            </w:r>
          </w:p>
          <w:p w:rsidR="00545419" w:rsidRPr="0018100D" w:rsidRDefault="00545419" w:rsidP="00545419">
            <w:pPr>
              <w:pStyle w:val="Default"/>
              <w:rPr>
                <w:sz w:val="22"/>
                <w:szCs w:val="22"/>
              </w:rPr>
            </w:pPr>
            <w:r w:rsidRPr="0018100D">
              <w:rPr>
                <w:sz w:val="22"/>
                <w:szCs w:val="22"/>
              </w:rPr>
              <w:t xml:space="preserve">aš mėgstu dirbti, man nepatinka dykinėti </w:t>
            </w:r>
          </w:p>
        </w:tc>
      </w:tr>
      <w:tr w:rsidR="00545419" w:rsidRPr="0018100D" w:rsidTr="00545419">
        <w:trPr>
          <w:trHeight w:val="411"/>
        </w:trPr>
        <w:tc>
          <w:tcPr>
            <w:tcW w:w="3369" w:type="dxa"/>
          </w:tcPr>
          <w:p w:rsidR="00545419" w:rsidRPr="0018100D" w:rsidRDefault="00545419" w:rsidP="00545419">
            <w:pPr>
              <w:pStyle w:val="Default"/>
              <w:jc w:val="center"/>
              <w:rPr>
                <w:b/>
                <w:sz w:val="22"/>
                <w:szCs w:val="22"/>
              </w:rPr>
            </w:pPr>
            <w:r w:rsidRPr="0018100D">
              <w:rPr>
                <w:b/>
                <w:sz w:val="22"/>
                <w:szCs w:val="22"/>
              </w:rPr>
              <w:t>Drąsus</w:t>
            </w:r>
          </w:p>
          <w:p w:rsidR="00545419" w:rsidRPr="0018100D" w:rsidRDefault="00545419" w:rsidP="00545419">
            <w:pPr>
              <w:pStyle w:val="Default"/>
              <w:rPr>
                <w:sz w:val="22"/>
                <w:szCs w:val="22"/>
              </w:rPr>
            </w:pPr>
            <w:r w:rsidRPr="0018100D">
              <w:rPr>
                <w:sz w:val="22"/>
                <w:szCs w:val="22"/>
              </w:rPr>
              <w:t xml:space="preserve">man netrūksta ryžto ir drąsos siekti savo tikslų </w:t>
            </w:r>
          </w:p>
        </w:tc>
        <w:tc>
          <w:tcPr>
            <w:tcW w:w="3685" w:type="dxa"/>
          </w:tcPr>
          <w:p w:rsidR="00545419" w:rsidRPr="0018100D" w:rsidRDefault="00545419" w:rsidP="00545419">
            <w:pPr>
              <w:pStyle w:val="Default"/>
              <w:jc w:val="center"/>
              <w:rPr>
                <w:b/>
                <w:sz w:val="22"/>
                <w:szCs w:val="22"/>
              </w:rPr>
            </w:pPr>
            <w:r w:rsidRPr="0018100D">
              <w:rPr>
                <w:b/>
                <w:sz w:val="22"/>
                <w:szCs w:val="22"/>
              </w:rPr>
              <w:t>Iniciatyvus</w:t>
            </w:r>
          </w:p>
          <w:p w:rsidR="00545419" w:rsidRPr="0018100D" w:rsidRDefault="00545419" w:rsidP="00545419">
            <w:pPr>
              <w:pStyle w:val="Default"/>
              <w:rPr>
                <w:sz w:val="22"/>
                <w:szCs w:val="22"/>
              </w:rPr>
            </w:pPr>
            <w:r w:rsidRPr="0018100D">
              <w:rPr>
                <w:sz w:val="22"/>
                <w:szCs w:val="22"/>
              </w:rPr>
              <w:t xml:space="preserve">mano galva pilna idėjų, kurias su entuziazmu imuosi įgyvendinti </w:t>
            </w:r>
          </w:p>
        </w:tc>
        <w:tc>
          <w:tcPr>
            <w:tcW w:w="3544" w:type="dxa"/>
          </w:tcPr>
          <w:p w:rsidR="00545419" w:rsidRPr="0018100D" w:rsidRDefault="00545419" w:rsidP="00545419">
            <w:pPr>
              <w:pStyle w:val="Default"/>
              <w:jc w:val="center"/>
              <w:rPr>
                <w:b/>
                <w:sz w:val="22"/>
                <w:szCs w:val="22"/>
              </w:rPr>
            </w:pPr>
            <w:r w:rsidRPr="0018100D">
              <w:rPr>
                <w:b/>
                <w:sz w:val="22"/>
                <w:szCs w:val="22"/>
              </w:rPr>
              <w:t>Išradingas</w:t>
            </w:r>
          </w:p>
          <w:p w:rsidR="00545419" w:rsidRPr="0018100D" w:rsidRDefault="00545419" w:rsidP="00545419">
            <w:pPr>
              <w:pStyle w:val="Default"/>
              <w:rPr>
                <w:sz w:val="22"/>
                <w:szCs w:val="22"/>
              </w:rPr>
            </w:pPr>
            <w:r w:rsidRPr="0018100D">
              <w:rPr>
                <w:sz w:val="22"/>
                <w:szCs w:val="22"/>
              </w:rPr>
              <w:t xml:space="preserve">man netrūksta fantazijos, kai reikia spręsti įvairias problemas ar ką nors sukurti </w:t>
            </w:r>
          </w:p>
        </w:tc>
      </w:tr>
    </w:tbl>
    <w:p w:rsidR="00545419" w:rsidRPr="00051973" w:rsidRDefault="00545419" w:rsidP="00545419">
      <w:pPr>
        <w:rPr>
          <w:sz w:val="20"/>
          <w:szCs w:val="20"/>
        </w:rPr>
      </w:pPr>
      <w:r w:rsidRPr="00051973">
        <w:rPr>
          <w:sz w:val="20"/>
          <w:szCs w:val="20"/>
        </w:rPr>
        <w:br w:type="page"/>
      </w:r>
    </w:p>
    <w:p w:rsidR="00545419" w:rsidRDefault="00545419" w:rsidP="00545419">
      <w:pPr>
        <w:pStyle w:val="Default"/>
        <w:rPr>
          <w:color w:val="auto"/>
        </w:rPr>
        <w:sectPr w:rsidR="00545419" w:rsidSect="00813B53">
          <w:pgSz w:w="11906" w:h="17338"/>
          <w:pgMar w:top="720" w:right="720" w:bottom="720" w:left="720" w:header="567" w:footer="567" w:gutter="0"/>
          <w:cols w:space="1296"/>
          <w:noEndnote/>
          <w:docGrid w:linePitch="299"/>
        </w:sectPr>
      </w:pPr>
    </w:p>
    <w:p w:rsidR="00813B53" w:rsidRDefault="00545419" w:rsidP="00813B53">
      <w:pPr>
        <w:jc w:val="center"/>
        <w:rPr>
          <w:b/>
          <w:sz w:val="32"/>
          <w:szCs w:val="32"/>
        </w:rPr>
      </w:pPr>
      <w:r>
        <w:rPr>
          <w:b/>
          <w:sz w:val="32"/>
          <w:szCs w:val="32"/>
        </w:rPr>
        <w:lastRenderedPageBreak/>
        <w:t xml:space="preserve">II. </w:t>
      </w:r>
      <w:r w:rsidRPr="00BB36D5">
        <w:rPr>
          <w:b/>
          <w:sz w:val="32"/>
          <w:szCs w:val="32"/>
        </w:rPr>
        <w:t xml:space="preserve">GABUMAI </w:t>
      </w:r>
      <w:r w:rsidR="00813B53">
        <w:rPr>
          <w:b/>
          <w:sz w:val="32"/>
          <w:szCs w:val="32"/>
        </w:rPr>
        <w:t>(DOMINUOJANTIS INTELEKTO TIPAS)</w:t>
      </w:r>
    </w:p>
    <w:p w:rsidR="00813B53" w:rsidRDefault="00813B53" w:rsidP="00813B53">
      <w:pPr>
        <w:jc w:val="both"/>
        <w:rPr>
          <w:b/>
          <w:sz w:val="32"/>
          <w:szCs w:val="32"/>
        </w:rPr>
      </w:pPr>
    </w:p>
    <w:p w:rsidR="00545419" w:rsidRPr="00813B53" w:rsidRDefault="00545419" w:rsidP="00813B53">
      <w:pPr>
        <w:ind w:firstLine="1296"/>
        <w:jc w:val="both"/>
        <w:rPr>
          <w:b/>
          <w:sz w:val="32"/>
          <w:szCs w:val="32"/>
        </w:rPr>
      </w:pPr>
      <w:r>
        <w:rPr>
          <w:b/>
          <w:color w:val="000000"/>
        </w:rPr>
        <w:t>Prašau atlikti testą. Į</w:t>
      </w:r>
      <w:r w:rsidRPr="001B3714">
        <w:rPr>
          <w:b/>
          <w:color w:val="000000"/>
        </w:rPr>
        <w:t xml:space="preserve">vertink kiekvieną teiginį balais nuo 0 iki 5: </w:t>
      </w:r>
    </w:p>
    <w:p w:rsidR="00545419" w:rsidRPr="00BB36D5" w:rsidRDefault="00545419" w:rsidP="00545419">
      <w:pPr>
        <w:autoSpaceDE w:val="0"/>
        <w:autoSpaceDN w:val="0"/>
        <w:adjustRightInd w:val="0"/>
        <w:ind w:firstLine="1296"/>
      </w:pPr>
      <w:r w:rsidRPr="001B3714">
        <w:rPr>
          <w:i/>
          <w:iCs/>
          <w:color w:val="000000"/>
        </w:rPr>
        <w:t xml:space="preserve">0 </w:t>
      </w:r>
      <w:r w:rsidRPr="00BB36D5">
        <w:rPr>
          <w:i/>
          <w:iCs/>
          <w:color w:val="000000"/>
        </w:rPr>
        <w:t xml:space="preserve">– „ne, tai tikrai ne apie mane“; 1 – „apie mane taip nepasakysi“; 2 – „man tai lyg ir nebūdinga“; </w:t>
      </w:r>
      <w:r w:rsidRPr="001B3714">
        <w:rPr>
          <w:i/>
          <w:iCs/>
          <w:color w:val="000000"/>
        </w:rPr>
        <w:t>3 – „nežinau, teiginys tar</w:t>
      </w:r>
      <w:r w:rsidRPr="00BB36D5">
        <w:rPr>
          <w:i/>
          <w:iCs/>
          <w:color w:val="000000"/>
        </w:rPr>
        <w:t xml:space="preserve">ytum ir apie mane, o gal ir ne“; </w:t>
      </w:r>
      <w:r w:rsidRPr="001B3714">
        <w:rPr>
          <w:i/>
          <w:iCs/>
          <w:color w:val="000000"/>
        </w:rPr>
        <w:t xml:space="preserve">4 – </w:t>
      </w:r>
      <w:r w:rsidRPr="00BB36D5">
        <w:rPr>
          <w:i/>
          <w:iCs/>
          <w:color w:val="000000"/>
        </w:rPr>
        <w:t>„taip, tai man būdinga“; 5 – „tiksliai apie mane!“</w:t>
      </w:r>
    </w:p>
    <w:tbl>
      <w:tblPr>
        <w:tblStyle w:val="Lentelstinklelis"/>
        <w:tblW w:w="0" w:type="auto"/>
        <w:tblLook w:val="04A0" w:firstRow="1" w:lastRow="0" w:firstColumn="1" w:lastColumn="0" w:noHBand="0" w:noVBand="1"/>
      </w:tblPr>
      <w:tblGrid>
        <w:gridCol w:w="629"/>
        <w:gridCol w:w="6420"/>
        <w:gridCol w:w="2805"/>
      </w:tblGrid>
      <w:tr w:rsidR="00545419" w:rsidRPr="00BB36D5" w:rsidTr="00545419">
        <w:tc>
          <w:tcPr>
            <w:tcW w:w="675" w:type="dxa"/>
          </w:tcPr>
          <w:p w:rsidR="00545419" w:rsidRPr="00BB36D5" w:rsidRDefault="00545419" w:rsidP="00545419">
            <w:pPr>
              <w:jc w:val="center"/>
              <w:rPr>
                <w:b/>
                <w:sz w:val="22"/>
                <w:szCs w:val="22"/>
              </w:rPr>
            </w:pPr>
          </w:p>
        </w:tc>
        <w:tc>
          <w:tcPr>
            <w:tcW w:w="6946" w:type="dxa"/>
          </w:tcPr>
          <w:p w:rsidR="00545419" w:rsidRPr="00BB36D5" w:rsidRDefault="00545419" w:rsidP="00545419">
            <w:pPr>
              <w:jc w:val="center"/>
              <w:rPr>
                <w:b/>
                <w:sz w:val="22"/>
                <w:szCs w:val="22"/>
              </w:rPr>
            </w:pPr>
            <w:r w:rsidRPr="00BB36D5">
              <w:rPr>
                <w:b/>
                <w:sz w:val="22"/>
                <w:szCs w:val="22"/>
              </w:rPr>
              <w:t>Teiginiai</w:t>
            </w:r>
          </w:p>
        </w:tc>
        <w:tc>
          <w:tcPr>
            <w:tcW w:w="2977" w:type="dxa"/>
          </w:tcPr>
          <w:p w:rsidR="00545419" w:rsidRPr="00BB36D5" w:rsidRDefault="00545419" w:rsidP="00545419">
            <w:pPr>
              <w:jc w:val="center"/>
              <w:rPr>
                <w:b/>
                <w:sz w:val="22"/>
                <w:szCs w:val="22"/>
              </w:rPr>
            </w:pPr>
            <w:r>
              <w:rPr>
                <w:b/>
                <w:sz w:val="22"/>
                <w:szCs w:val="22"/>
              </w:rPr>
              <w:t>Vertinimas</w:t>
            </w: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Nuolatos dirbu kelis darbus vienu metu</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Aš pažįstu ir galiu įvardyti įvairių rūšių paukščius bei augalus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Nesunkiai prisimenu ir atkuriu scenas vaizduotėje</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Mano žodynas yra turtingas, o kalba – raiški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Man patinka užsirašinėti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Gerai jaučiu pusiausvyrą, man patinka judėti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sz w:val="22"/>
                <w:szCs w:val="22"/>
              </w:rPr>
            </w:pPr>
            <w:r w:rsidRPr="001B3714">
              <w:rPr>
                <w:color w:val="000000"/>
                <w:sz w:val="22"/>
                <w:szCs w:val="22"/>
              </w:rPr>
              <w:t>Myliu naminius gyvūnėlius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Gerai save pažįstu ir žinau, kodėl elgiuosi būtent taip, o ne kitaip</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patinka veikla bendruomenėje ir socialiniai įvykiai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Aš daug išmokstu iš pokalbių, paskaitų, klausydamasis kitų</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sekasi dirbti konkretų darbą su daiktais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Klausydamasis muzikos patiriu nuotaikų pokyčius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1B3714" w:rsidRDefault="00545419" w:rsidP="00545419">
            <w:pPr>
              <w:autoSpaceDE w:val="0"/>
              <w:autoSpaceDN w:val="0"/>
              <w:adjustRightInd w:val="0"/>
              <w:rPr>
                <w:color w:val="000000"/>
                <w:sz w:val="22"/>
                <w:szCs w:val="22"/>
              </w:rPr>
            </w:pPr>
            <w:r w:rsidRPr="001B3714">
              <w:rPr>
                <w:color w:val="000000"/>
                <w:sz w:val="22"/>
                <w:szCs w:val="22"/>
              </w:rPr>
              <w:t xml:space="preserve">Man patinka dėlionės, kryžiažodžiai, loginės užduotys </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patinka garsiai mąstyti, kalbėti apie problemas, klausinėti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Aš įsimenu įvairius dalykus, ritmiškai juos kartodamas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Mokantis man labai svarbios vaizdinės priemonės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pStyle w:val="Default"/>
              <w:rPr>
                <w:sz w:val="22"/>
                <w:szCs w:val="22"/>
              </w:rPr>
            </w:pPr>
            <w:r w:rsidRPr="00BB36D5">
              <w:rPr>
                <w:sz w:val="22"/>
                <w:szCs w:val="22"/>
              </w:rPr>
              <w:t xml:space="preserve">Esu jautrus mane supančių žmonių nuotaikoms ir jausmams </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patinka būti lauke, tada aš puikiai jaučiuosi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Aš geriau išmokstu, kai viską turiu padaryti pats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Aš susidarau darbų sąrašą ir stengiuosi jo laikytis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Prieš mokydamasis ko nors, turiu pats tai pamatyti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Mėgstu apmąstyti problemas vaikščiodamas ar judėdamas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Galiu paaiškinti sudėtingus dalykus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Gerai orientuojuosi erdvėje</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Turiu prigimtinių gabumų įtikinti draugus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Lengvai prisimenu dainų žodžius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Galiu išardyti daiktus ir nesunkiai juos surinkti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patinka žaidimai, įtraukiantys kitus žmones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1B3714" w:rsidRDefault="00545419" w:rsidP="00545419">
            <w:pPr>
              <w:autoSpaceDE w:val="0"/>
              <w:autoSpaceDN w:val="0"/>
              <w:adjustRightInd w:val="0"/>
              <w:rPr>
                <w:color w:val="000000"/>
                <w:sz w:val="22"/>
                <w:szCs w:val="22"/>
              </w:rPr>
            </w:pPr>
            <w:r w:rsidRPr="001B3714">
              <w:rPr>
                <w:color w:val="000000"/>
                <w:sz w:val="22"/>
                <w:szCs w:val="22"/>
              </w:rPr>
              <w:t xml:space="preserve">Dirbu ir mąstau atsiskyręs tyloje </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Galiu išskirti muzikinio instrumento garsus sudėtingame kūrinyje</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Galiu pastebėti pavyzdžius, elgesio modelius konkrečioje patirtyje</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Komandoje aš bendradarbiauju ir prisidedu prie kitų idėjų</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Domiuosi psichologija ir žmonių motyvacija</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Esu atidus ir dažnai randu kitų pamestus daiktus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Nenustygstu vietoje</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Dirbant ir mokantis man patinka nepriklausomybė</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patinka muzikuoti</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Man kelia rūpestį akivaizdi aplinkos tarša</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Turiu gabumų spręsti matematines problemas</w:t>
            </w:r>
          </w:p>
        </w:tc>
        <w:tc>
          <w:tcPr>
            <w:tcW w:w="2977" w:type="dxa"/>
          </w:tcPr>
          <w:p w:rsidR="00545419" w:rsidRPr="00BB36D5" w:rsidRDefault="00545419" w:rsidP="00545419">
            <w:pPr>
              <w:rPr>
                <w:sz w:val="22"/>
                <w:szCs w:val="22"/>
              </w:rPr>
            </w:pPr>
          </w:p>
        </w:tc>
      </w:tr>
      <w:tr w:rsidR="00545419" w:rsidTr="00545419">
        <w:tc>
          <w:tcPr>
            <w:tcW w:w="675" w:type="dxa"/>
          </w:tcPr>
          <w:p w:rsidR="00545419" w:rsidRPr="00BB36D5" w:rsidRDefault="00545419" w:rsidP="00545419">
            <w:pPr>
              <w:pStyle w:val="Sraopastraipa"/>
              <w:numPr>
                <w:ilvl w:val="0"/>
                <w:numId w:val="8"/>
              </w:numPr>
              <w:rPr>
                <w:sz w:val="22"/>
                <w:szCs w:val="22"/>
              </w:rPr>
            </w:pPr>
          </w:p>
        </w:tc>
        <w:tc>
          <w:tcPr>
            <w:tcW w:w="6946" w:type="dxa"/>
          </w:tcPr>
          <w:p w:rsidR="00545419" w:rsidRPr="00BB36D5" w:rsidRDefault="00545419" w:rsidP="00545419">
            <w:pPr>
              <w:rPr>
                <w:color w:val="000000"/>
                <w:sz w:val="22"/>
                <w:szCs w:val="22"/>
              </w:rPr>
            </w:pPr>
            <w:r w:rsidRPr="001B3714">
              <w:rPr>
                <w:color w:val="000000"/>
                <w:sz w:val="22"/>
                <w:szCs w:val="22"/>
              </w:rPr>
              <w:t>Esu nepriklausomas mąstytojas ir pažįstu savo paties protą</w:t>
            </w:r>
          </w:p>
        </w:tc>
        <w:tc>
          <w:tcPr>
            <w:tcW w:w="2977" w:type="dxa"/>
          </w:tcPr>
          <w:p w:rsidR="00545419" w:rsidRPr="00BB36D5" w:rsidRDefault="00545419" w:rsidP="00545419">
            <w:pPr>
              <w:rPr>
                <w:sz w:val="22"/>
                <w:szCs w:val="22"/>
              </w:rPr>
            </w:pPr>
          </w:p>
        </w:tc>
      </w:tr>
    </w:tbl>
    <w:p w:rsidR="00813B53" w:rsidRDefault="00813B53" w:rsidP="00545419">
      <w:pPr>
        <w:ind w:firstLine="1296"/>
        <w:jc w:val="both"/>
        <w:rPr>
          <w:b/>
        </w:rPr>
      </w:pPr>
    </w:p>
    <w:p w:rsidR="00813B53" w:rsidRDefault="00813B53">
      <w:pPr>
        <w:spacing w:after="200" w:line="276" w:lineRule="auto"/>
        <w:rPr>
          <w:b/>
        </w:rPr>
      </w:pPr>
      <w:r>
        <w:rPr>
          <w:b/>
        </w:rPr>
        <w:br w:type="page"/>
      </w:r>
    </w:p>
    <w:p w:rsidR="00545419" w:rsidRDefault="00545419" w:rsidP="00813B53">
      <w:pPr>
        <w:ind w:firstLine="1296"/>
        <w:jc w:val="both"/>
        <w:rPr>
          <w:b/>
        </w:rPr>
      </w:pPr>
      <w:r w:rsidRPr="00BB36D5">
        <w:rPr>
          <w:b/>
        </w:rPr>
        <w:lastRenderedPageBreak/>
        <w:t xml:space="preserve">Susumuok anksčiau nurodytų teiginių vertinimus. Didžiausia suma (tiksliau, dvi ar trys didžiausios sumos) rodo, kuris intelekto tipas dominuoja, kokių gabumų turi. </w:t>
      </w:r>
    </w:p>
    <w:p w:rsidR="00813B53" w:rsidRPr="00BB36D5" w:rsidRDefault="00813B53" w:rsidP="00813B53">
      <w:pPr>
        <w:jc w:val="both"/>
        <w:rPr>
          <w:b/>
        </w:rPr>
      </w:pPr>
    </w:p>
    <w:tbl>
      <w:tblPr>
        <w:tblStyle w:val="Lentelstinklelis"/>
        <w:tblW w:w="9747" w:type="dxa"/>
        <w:tblLook w:val="04A0" w:firstRow="1" w:lastRow="0" w:firstColumn="1" w:lastColumn="0" w:noHBand="0" w:noVBand="1"/>
      </w:tblPr>
      <w:tblGrid>
        <w:gridCol w:w="2093"/>
        <w:gridCol w:w="3827"/>
        <w:gridCol w:w="3827"/>
      </w:tblGrid>
      <w:tr w:rsidR="00545419" w:rsidRPr="00BB36D5" w:rsidTr="00813B53">
        <w:tc>
          <w:tcPr>
            <w:tcW w:w="2093" w:type="dxa"/>
          </w:tcPr>
          <w:p w:rsidR="00545419" w:rsidRPr="00BB36D5" w:rsidRDefault="00545419" w:rsidP="00545419">
            <w:pPr>
              <w:jc w:val="center"/>
              <w:rPr>
                <w:b/>
              </w:rPr>
            </w:pPr>
            <w:r w:rsidRPr="00BB36D5">
              <w:rPr>
                <w:b/>
              </w:rPr>
              <w:t>Teiginiai</w:t>
            </w:r>
          </w:p>
        </w:tc>
        <w:tc>
          <w:tcPr>
            <w:tcW w:w="3827" w:type="dxa"/>
          </w:tcPr>
          <w:p w:rsidR="00545419" w:rsidRPr="00BB36D5" w:rsidRDefault="00545419" w:rsidP="00545419">
            <w:pPr>
              <w:jc w:val="center"/>
            </w:pPr>
            <w:r w:rsidRPr="00BB36D5">
              <w:rPr>
                <w:b/>
              </w:rPr>
              <w:t>Vertinimų suma</w:t>
            </w:r>
          </w:p>
        </w:tc>
        <w:tc>
          <w:tcPr>
            <w:tcW w:w="3827" w:type="dxa"/>
          </w:tcPr>
          <w:p w:rsidR="00545419" w:rsidRPr="00BB36D5" w:rsidRDefault="00545419" w:rsidP="00545419">
            <w:pPr>
              <w:jc w:val="center"/>
              <w:rPr>
                <w:b/>
              </w:rPr>
            </w:pPr>
            <w:r w:rsidRPr="00BB36D5">
              <w:rPr>
                <w:b/>
              </w:rPr>
              <w:t>Intelekto tipas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9, 17, 25, 28, 32</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Tarpasmeninis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8, 21, 29, 36, 40</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Vidinis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4, 5, 10, 14, 23</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Verbalinis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1, 13, 20, 31, 39</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Loginis matematinis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3, 16, 24, 27, 34</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Erdvinis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6, 11, 19, 22, 35</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proofErr w:type="spellStart"/>
            <w:r w:rsidRPr="00BB36D5">
              <w:rPr>
                <w:sz w:val="20"/>
                <w:szCs w:val="20"/>
              </w:rPr>
              <w:t>Kinestezinis</w:t>
            </w:r>
            <w:proofErr w:type="spellEnd"/>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12, 15, 26, 30, 37</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Muzikinis</w:t>
            </w:r>
          </w:p>
        </w:tc>
      </w:tr>
      <w:tr w:rsidR="00545419" w:rsidRPr="00BB36D5" w:rsidTr="00813B53">
        <w:tc>
          <w:tcPr>
            <w:tcW w:w="2093" w:type="dxa"/>
          </w:tcPr>
          <w:p w:rsidR="00545419" w:rsidRPr="00BB36D5" w:rsidRDefault="00545419" w:rsidP="00545419">
            <w:pPr>
              <w:pStyle w:val="Default"/>
              <w:jc w:val="center"/>
              <w:rPr>
                <w:sz w:val="20"/>
                <w:szCs w:val="20"/>
              </w:rPr>
            </w:pPr>
            <w:r w:rsidRPr="00BB36D5">
              <w:rPr>
                <w:sz w:val="20"/>
                <w:szCs w:val="20"/>
              </w:rPr>
              <w:t>2, 7, 18, 33, 38</w:t>
            </w:r>
          </w:p>
        </w:tc>
        <w:tc>
          <w:tcPr>
            <w:tcW w:w="3827" w:type="dxa"/>
          </w:tcPr>
          <w:p w:rsidR="00545419" w:rsidRPr="00BB36D5" w:rsidRDefault="00545419" w:rsidP="00545419"/>
        </w:tc>
        <w:tc>
          <w:tcPr>
            <w:tcW w:w="3827" w:type="dxa"/>
          </w:tcPr>
          <w:p w:rsidR="00545419" w:rsidRPr="00BB36D5" w:rsidRDefault="00545419" w:rsidP="00545419">
            <w:pPr>
              <w:pStyle w:val="Default"/>
              <w:jc w:val="center"/>
              <w:rPr>
                <w:sz w:val="20"/>
                <w:szCs w:val="20"/>
              </w:rPr>
            </w:pPr>
            <w:r w:rsidRPr="00BB36D5">
              <w:rPr>
                <w:sz w:val="20"/>
                <w:szCs w:val="20"/>
              </w:rPr>
              <w:t>Natūralistinis</w:t>
            </w:r>
          </w:p>
        </w:tc>
      </w:tr>
    </w:tbl>
    <w:p w:rsidR="00545419" w:rsidRDefault="00545419" w:rsidP="00545419">
      <w:pPr>
        <w:ind w:firstLine="1296"/>
        <w:jc w:val="both"/>
        <w:rPr>
          <w:b/>
          <w:bCs/>
        </w:rPr>
      </w:pPr>
      <w:r>
        <w:rPr>
          <w:b/>
          <w:bCs/>
        </w:rPr>
        <w:t>Įrašyk į karjeros planą (I.2)</w:t>
      </w:r>
    </w:p>
    <w:p w:rsidR="00813B53" w:rsidRDefault="00813B53" w:rsidP="00545419">
      <w:pPr>
        <w:ind w:firstLine="1296"/>
        <w:jc w:val="both"/>
        <w:rPr>
          <w:b/>
          <w:bCs/>
        </w:rPr>
      </w:pPr>
    </w:p>
    <w:p w:rsidR="00813B53" w:rsidRDefault="00813B53" w:rsidP="00545419">
      <w:pPr>
        <w:ind w:firstLine="1296"/>
        <w:jc w:val="both"/>
        <w:rPr>
          <w:b/>
          <w:bCs/>
        </w:rPr>
      </w:pPr>
    </w:p>
    <w:p w:rsidR="00545419" w:rsidRPr="00813B53" w:rsidRDefault="00545419" w:rsidP="00813B53">
      <w:pPr>
        <w:ind w:firstLine="1296"/>
        <w:jc w:val="both"/>
        <w:rPr>
          <w:b/>
          <w:bCs/>
        </w:rPr>
      </w:pPr>
      <w:r w:rsidRPr="00813B53">
        <w:rPr>
          <w:b/>
          <w:bCs/>
        </w:rPr>
        <w:t>Susipažinkite su intelekto tipais ir atraskite savo gabumus!</w:t>
      </w:r>
    </w:p>
    <w:p w:rsidR="00545419" w:rsidRPr="00813B53" w:rsidRDefault="00545419" w:rsidP="00545419">
      <w:pPr>
        <w:ind w:firstLine="1296"/>
        <w:jc w:val="both"/>
        <w:rPr>
          <w:b/>
          <w:bCs/>
          <w:sz w:val="20"/>
          <w:szCs w:val="20"/>
        </w:rPr>
      </w:pPr>
    </w:p>
    <w:p w:rsidR="00545419" w:rsidRPr="00813B53" w:rsidRDefault="00545419" w:rsidP="00545419">
      <w:pPr>
        <w:ind w:firstLine="1296"/>
        <w:jc w:val="both"/>
        <w:rPr>
          <w:sz w:val="20"/>
          <w:szCs w:val="20"/>
        </w:rPr>
      </w:pPr>
      <w:r w:rsidRPr="00813B53">
        <w:rPr>
          <w:b/>
          <w:bCs/>
          <w:sz w:val="20"/>
          <w:szCs w:val="20"/>
        </w:rPr>
        <w:t xml:space="preserve">Tarpasmeninis </w:t>
      </w:r>
      <w:r w:rsidRPr="00813B53">
        <w:rPr>
          <w:sz w:val="20"/>
          <w:szCs w:val="20"/>
        </w:rPr>
        <w:t xml:space="preserve">intelektas – tai gabumas bendrauti sudėtingoje socialinėje aplinkoje. Žmogus, kurio dominuoja šis intelektas, lengvai užmezga kontaktą, suvokia kito žmogaus ketinimus, mėgsta būti draugijoje, turi daug pažįstamų. Dažnai žmonės, kurių tarpasmeninis intelektas vyrauja, tarpininkauja sprendžiant konfliktus, yra neabejingi socialinėms problemoms, garsėja kaip kovotojai už teisybę. Jau nuo mažens tokie žmonės būna apsupti bendraamžių, mėgsta žaisti komandinius žaidimus. Žmogui, kurio tarpasmeninis intelektas dominuoja, geriausiai tinka vadinamosios socialinės profesijos: mokytojo, politiko, žurnalisto, vadybininko, administratoriaus, kelionių vadovo, socialinio darbuotojo, pardavėjo, padavėjo ir kt. Tokio intelekto žmogus vargu ar gerai jausis pasirinkęs karjeros kelią, kuriame apribotas socialinis kontaktas, pavyzdžiui, buhalterio, namie dirbančio programuotojo ir pan. </w:t>
      </w:r>
    </w:p>
    <w:p w:rsidR="00545419" w:rsidRPr="00813B53" w:rsidRDefault="00545419" w:rsidP="00545419">
      <w:pPr>
        <w:autoSpaceDE w:val="0"/>
        <w:autoSpaceDN w:val="0"/>
        <w:adjustRightInd w:val="0"/>
        <w:ind w:firstLine="1296"/>
        <w:jc w:val="both"/>
        <w:rPr>
          <w:sz w:val="20"/>
          <w:szCs w:val="20"/>
        </w:rPr>
      </w:pPr>
      <w:r w:rsidRPr="00813B53">
        <w:rPr>
          <w:b/>
          <w:bCs/>
          <w:sz w:val="20"/>
          <w:szCs w:val="20"/>
        </w:rPr>
        <w:t xml:space="preserve">Vidinis </w:t>
      </w:r>
      <w:r w:rsidRPr="00813B53">
        <w:rPr>
          <w:sz w:val="20"/>
          <w:szCs w:val="20"/>
        </w:rPr>
        <w:t>intelektas – tai gabumas pažinti save, paaiškinti savo ir kitų žmonių mintis, jausmus, emocijas, nusipiešti tikslų savo psichologinį portretą, ieškoti atsakymų į būties klausimus. Žmogus, kurio vidinis intelektas dominuoja, yra jautrus savo vertybėms, gerai pažįsta savo jausmus, pranašumus, trūkumus, puikiai suvokia savo tikslą, turi intuiciją, vidinę motyvaciją. Vidinio intelekto žmonės yra linkę į savianalizę bei individualizmą, jiems nesvetimas uždarumas. Kartais kitų jie yra vertinami kaip keistoki. Vidinio intelekto žmogus geriausiai atskleistų savo prigimtines galias pasirinkęs su kūryba, intuicija, vidine laisve susijusį karjeros kelią. Tokiam žmogui tinkamos profesijos: rašytojo, psichologo, filosofo, jūreivio, menininko, dvasininko ir kt. Vidinio intelekto žmogui ypač svarbu paisyti savosios vertybių skalės, nes tik tuomet, kai karjeros pasirinkimai grįsti vertybėmis, atsiranda stipri vidinė motyvacija.</w:t>
      </w:r>
    </w:p>
    <w:p w:rsidR="00545419" w:rsidRPr="00813B53" w:rsidRDefault="00545419" w:rsidP="00545419">
      <w:pPr>
        <w:ind w:firstLine="1296"/>
        <w:jc w:val="both"/>
        <w:rPr>
          <w:sz w:val="20"/>
          <w:szCs w:val="20"/>
        </w:rPr>
      </w:pPr>
      <w:r w:rsidRPr="00813B53">
        <w:rPr>
          <w:b/>
          <w:bCs/>
          <w:sz w:val="20"/>
          <w:szCs w:val="20"/>
        </w:rPr>
        <w:t xml:space="preserve">Verbalinis </w:t>
      </w:r>
      <w:r w:rsidRPr="00813B53">
        <w:rPr>
          <w:sz w:val="20"/>
          <w:szCs w:val="20"/>
        </w:rPr>
        <w:t>intelektas – tai jautrumas žodžių prasmei, jų tvarkai sakinyje, žodžių garsams, ritmui ir kaitymui, jų pajėgumui keisti nuotaiką, įtikinti ar perteikti informaciją. Labai išvystyto šios rūšies intelekto apraiška – poeto ir rašytojo naudojami niuansai. Žmogus, kurio verbalinis intelektas dominuoja, lengviausiai priima ir įsisavina žodinę informaciją, gali fiksuoti įvairius kalbos niuansus, stilių bei atpažinti kalboje išreikštą nuotaiką. Žmonės, kurių verbalinis intelektas vyrauja, itin sklandžiai reiškia mintis, jų žodynas yra turtingas, jie mėgsta skaityti, jiems patinka rašyti bei žaisti žodžių žaidimus. Verbalinio intelekto žmonėms tinka profesijos, kuriose akcentuojama iškalba arba kalbos jausmas: advokato, rašytojo, teisėjo, redaktoriaus, renginių organizatoriaus, vertėjo, derybininko, pokalbių vedėjo, poeto, sekretoriaus, mokytojo ir kt.</w:t>
      </w:r>
    </w:p>
    <w:p w:rsidR="00545419" w:rsidRPr="00813B53" w:rsidRDefault="00545419" w:rsidP="00545419">
      <w:pPr>
        <w:ind w:firstLine="1296"/>
        <w:jc w:val="both"/>
        <w:rPr>
          <w:sz w:val="20"/>
          <w:szCs w:val="20"/>
        </w:rPr>
      </w:pPr>
      <w:r w:rsidRPr="00813B53">
        <w:rPr>
          <w:b/>
          <w:bCs/>
          <w:sz w:val="20"/>
          <w:szCs w:val="20"/>
        </w:rPr>
        <w:t xml:space="preserve">Loginis matematinis intelektas </w:t>
      </w:r>
      <w:r w:rsidRPr="00813B53">
        <w:rPr>
          <w:sz w:val="20"/>
          <w:szCs w:val="20"/>
        </w:rPr>
        <w:t xml:space="preserve">– gabumas manipuliuoti abstrakčiais simboliais, gerai spręsti loginius galvosūkius, ieškoti priežasties ir pasekmės ryšių. Žmogus, kurio loginis matematinis intelektas dominuoja, geba įžvelgti įvairių reiškinių loginę struktūrą, mėgsta tikslumą, jam patinka abstrakčiai mąstyti, skaičiuoti, dirbti kompiuteriu. Toks žmogus žavisi gerai organizuota veikla ir negali pakęsti netvarkos, neaiškumo, neapibrėžtumo, spontaniškų sprendimų. Žmonėms, kurių loginis matematinis intelektas vyrauja, tinka profesijos, reikalaujančios „šalto proto“: banko tarnautojo, astronomo, programuotojo, buhalterio, inžinieriaus, matematiko, įvairių prietaisų remontininko. </w:t>
      </w:r>
    </w:p>
    <w:p w:rsidR="00545419" w:rsidRPr="00813B53" w:rsidRDefault="00545419" w:rsidP="00545419">
      <w:pPr>
        <w:ind w:firstLine="1296"/>
        <w:jc w:val="both"/>
        <w:rPr>
          <w:sz w:val="20"/>
          <w:szCs w:val="20"/>
        </w:rPr>
      </w:pPr>
      <w:r w:rsidRPr="00813B53">
        <w:rPr>
          <w:b/>
          <w:bCs/>
          <w:sz w:val="20"/>
          <w:szCs w:val="20"/>
        </w:rPr>
        <w:t xml:space="preserve">Erdvinis </w:t>
      </w:r>
      <w:r w:rsidRPr="00813B53">
        <w:rPr>
          <w:sz w:val="20"/>
          <w:szCs w:val="20"/>
        </w:rPr>
        <w:t>intelektas – tai gabumas manevruoti erdvėje, konstruoti ar įsivaizduoti trimačius objektus bei jų projekcijas, interpretuoti diagramas, žemėlapius ir kt. Žmogus, kurio erdvinis intelektas dominuoja, mąsto vaizdais, jaučia visumą, gerai piešia, tapo, lipdo, turi gerą vaizdinę atmintį, ypač tiksliai skiria spalvas. Žmonėms, kurių erdvinis intelektas vyrauja, reikėtų rinktis profesijas, kuriose šios savybės geriausiai atsiskleidžia: architekto, režisieriaus, landšafto specialisto, lakūno, choreografo, skulptoriaus, dizainerio, visažisto, stilisto, pramonės įrengimų konstruktoriaus ir kt.</w:t>
      </w:r>
    </w:p>
    <w:p w:rsidR="00545419" w:rsidRPr="00813B53" w:rsidRDefault="00545419" w:rsidP="00545419">
      <w:pPr>
        <w:autoSpaceDE w:val="0"/>
        <w:autoSpaceDN w:val="0"/>
        <w:adjustRightInd w:val="0"/>
        <w:ind w:firstLine="1296"/>
        <w:jc w:val="both"/>
        <w:rPr>
          <w:sz w:val="20"/>
          <w:szCs w:val="20"/>
        </w:rPr>
      </w:pPr>
      <w:proofErr w:type="spellStart"/>
      <w:r w:rsidRPr="00813B53">
        <w:rPr>
          <w:b/>
          <w:bCs/>
          <w:sz w:val="20"/>
          <w:szCs w:val="20"/>
        </w:rPr>
        <w:t>Kinestezinis</w:t>
      </w:r>
      <w:proofErr w:type="spellEnd"/>
      <w:r w:rsidRPr="00813B53">
        <w:rPr>
          <w:b/>
          <w:bCs/>
          <w:sz w:val="20"/>
          <w:szCs w:val="20"/>
        </w:rPr>
        <w:t xml:space="preserve"> </w:t>
      </w:r>
      <w:r w:rsidRPr="00813B53">
        <w:rPr>
          <w:sz w:val="20"/>
          <w:szCs w:val="20"/>
        </w:rPr>
        <w:t xml:space="preserve">intelektas – tai tobulas savo kūno pajautimas ir valdymas. Apie stipriai išreikšto </w:t>
      </w:r>
      <w:proofErr w:type="spellStart"/>
      <w:r w:rsidRPr="00813B53">
        <w:rPr>
          <w:sz w:val="20"/>
          <w:szCs w:val="20"/>
        </w:rPr>
        <w:t>kinestezinio</w:t>
      </w:r>
      <w:proofErr w:type="spellEnd"/>
      <w:r w:rsidRPr="00813B53">
        <w:rPr>
          <w:sz w:val="20"/>
          <w:szCs w:val="20"/>
        </w:rPr>
        <w:t xml:space="preserve"> intelekto žmones sakoma: „Jie gimė mokėdami šokti“. Išties jie ypač gerai jaučia savo kūną, jų puikūs refleksai. </w:t>
      </w:r>
      <w:proofErr w:type="spellStart"/>
      <w:r w:rsidRPr="00813B53">
        <w:rPr>
          <w:sz w:val="20"/>
          <w:szCs w:val="20"/>
        </w:rPr>
        <w:t>Kinestezinio</w:t>
      </w:r>
      <w:proofErr w:type="spellEnd"/>
      <w:r w:rsidRPr="00813B53">
        <w:rPr>
          <w:sz w:val="20"/>
          <w:szCs w:val="20"/>
        </w:rPr>
        <w:t xml:space="preserve"> intelekto žmonių kūno kalba išraiškingesnė nei žodinė. Jiems lengva išreikšti mintis ir emocijas </w:t>
      </w:r>
      <w:r w:rsidRPr="00813B53">
        <w:rPr>
          <w:sz w:val="20"/>
          <w:szCs w:val="20"/>
        </w:rPr>
        <w:lastRenderedPageBreak/>
        <w:t xml:space="preserve">šokiu, judesiu. Žmonėms, kurių </w:t>
      </w:r>
      <w:proofErr w:type="spellStart"/>
      <w:r w:rsidRPr="00813B53">
        <w:rPr>
          <w:sz w:val="20"/>
          <w:szCs w:val="20"/>
        </w:rPr>
        <w:t>kinestezinis</w:t>
      </w:r>
      <w:proofErr w:type="spellEnd"/>
      <w:r w:rsidRPr="00813B53">
        <w:rPr>
          <w:sz w:val="20"/>
          <w:szCs w:val="20"/>
        </w:rPr>
        <w:t xml:space="preserve"> intelektas dominuoja, patinka liesti daiktus, neužtenka juos tik matyti. Tokiems žmonėms sekasi daryti praktiškus dalykus: megzti, siuvinėti, lipdyti iš molio, kalti metalą ir pan. Jie mėgsta vaidinti, yra labai jautrūs fizinei aplinkai, atsimena tai, kame realiai dalyvavo, o ne tai, ką girdėjo ar tik matė. Jei dominuoja </w:t>
      </w:r>
      <w:proofErr w:type="spellStart"/>
      <w:r w:rsidRPr="00813B53">
        <w:rPr>
          <w:sz w:val="20"/>
          <w:szCs w:val="20"/>
        </w:rPr>
        <w:t>kinestezinis</w:t>
      </w:r>
      <w:proofErr w:type="spellEnd"/>
      <w:r w:rsidRPr="00813B53">
        <w:rPr>
          <w:sz w:val="20"/>
          <w:szCs w:val="20"/>
        </w:rPr>
        <w:t xml:space="preserve"> intelektas, rekomenduojama karjeros kelią sieti su šokėjo, aktoriaus, sportininko, trenerio, </w:t>
      </w:r>
      <w:proofErr w:type="spellStart"/>
      <w:r w:rsidRPr="00813B53">
        <w:rPr>
          <w:sz w:val="20"/>
          <w:szCs w:val="20"/>
        </w:rPr>
        <w:t>kineziterapeuto</w:t>
      </w:r>
      <w:proofErr w:type="spellEnd"/>
      <w:r w:rsidRPr="00813B53">
        <w:rPr>
          <w:sz w:val="20"/>
          <w:szCs w:val="20"/>
        </w:rPr>
        <w:t xml:space="preserve">, masažisto, </w:t>
      </w:r>
      <w:proofErr w:type="spellStart"/>
      <w:r w:rsidRPr="00813B53">
        <w:rPr>
          <w:sz w:val="20"/>
          <w:szCs w:val="20"/>
        </w:rPr>
        <w:t>aukštalipio</w:t>
      </w:r>
      <w:proofErr w:type="spellEnd"/>
      <w:r w:rsidRPr="00813B53">
        <w:rPr>
          <w:sz w:val="20"/>
          <w:szCs w:val="20"/>
        </w:rPr>
        <w:t xml:space="preserve">, keramiko, virėjo profesijomis. </w:t>
      </w:r>
    </w:p>
    <w:p w:rsidR="00545419" w:rsidRPr="00813B53" w:rsidRDefault="00545419" w:rsidP="00545419">
      <w:pPr>
        <w:autoSpaceDE w:val="0"/>
        <w:autoSpaceDN w:val="0"/>
        <w:adjustRightInd w:val="0"/>
        <w:ind w:firstLine="1296"/>
        <w:jc w:val="both"/>
        <w:rPr>
          <w:sz w:val="20"/>
          <w:szCs w:val="20"/>
        </w:rPr>
      </w:pPr>
      <w:r w:rsidRPr="00813B53">
        <w:rPr>
          <w:b/>
          <w:bCs/>
          <w:sz w:val="20"/>
          <w:szCs w:val="20"/>
        </w:rPr>
        <w:t xml:space="preserve">Muzikinis </w:t>
      </w:r>
      <w:r w:rsidRPr="00813B53">
        <w:rPr>
          <w:sz w:val="20"/>
          <w:szCs w:val="20"/>
        </w:rPr>
        <w:t xml:space="preserve">intelektas – tai gabumas jautriai reaguoti į besikeičiančius garsus, išskirti instrumento skambesį melodijoje, mėgautis improvizuojant ir žaidžiant su muzikos garsais. Muzikinio intelekto apraiškų pavyzdžiai – Mocarto ir kitų didžiųjų kompozitorių genialumas. Žmogus, kurio muzikinis intelektas dominuoja, yra jautrus balso tonui, tembrui ir ritmui, emocinei muzikos jėgai. Dažniausiai žmonėms, kurių muzikinis intelektas vyrauja, būdingas dvasingumas, polėkis, kūrybiškumas. Jei dominuoja muzikinis intelektas, reikėtų rinktis profesijas, kuriose būtų galima realizuoti prigimtinius gebėjimus: muzikanto, dainininko, režisieriaus, dirigento, o taip pat darželio auklėtojos, pradinių klasių mokytojo ir pan. </w:t>
      </w:r>
    </w:p>
    <w:p w:rsidR="00545419" w:rsidRPr="00813B53" w:rsidRDefault="00545419" w:rsidP="00545419">
      <w:pPr>
        <w:ind w:firstLine="1296"/>
        <w:jc w:val="both"/>
        <w:rPr>
          <w:sz w:val="20"/>
          <w:szCs w:val="20"/>
        </w:rPr>
      </w:pPr>
      <w:r w:rsidRPr="00813B53">
        <w:rPr>
          <w:b/>
          <w:bCs/>
          <w:sz w:val="20"/>
          <w:szCs w:val="20"/>
        </w:rPr>
        <w:t xml:space="preserve">Natūralistinis </w:t>
      </w:r>
      <w:r w:rsidRPr="00813B53">
        <w:rPr>
          <w:sz w:val="20"/>
          <w:szCs w:val="20"/>
        </w:rPr>
        <w:t>intelektas pasireiškia kaip pagarbi ir tausojanti meilė gamtai, gebėjimas ją stebėti, ja rūpintis, ją globoti. Tai – šiuolaikinio žmogaus neprarastojo ryšio su žeme, gyvybės ciklais ir biologiniais ritmais apraiška. Žmonėms, kurių natūralistinis intelektas dominuoja, reikėtų rinktis tą karjeros kelią, kuris neuždarytų jų biuruose, dangoraižiuose, neapribotų vien tik dokumentų tvarkymu ar pan. Geriausios profesijos šio intelekto žmonėms: ūkininko, ekologo, biologo, veterinaro, girininko, turizmo vadybininko.</w:t>
      </w:r>
    </w:p>
    <w:p w:rsidR="00545419" w:rsidRDefault="00545419" w:rsidP="00545419">
      <w:pPr>
        <w:jc w:val="both"/>
        <w:rPr>
          <w:sz w:val="20"/>
          <w:szCs w:val="20"/>
        </w:rPr>
      </w:pPr>
    </w:p>
    <w:p w:rsidR="00813B53" w:rsidRPr="00E60D70" w:rsidRDefault="00813B53" w:rsidP="00545419">
      <w:pPr>
        <w:jc w:val="both"/>
        <w:rPr>
          <w:sz w:val="20"/>
          <w:szCs w:val="20"/>
        </w:rPr>
      </w:pPr>
    </w:p>
    <w:p w:rsidR="00545419" w:rsidRPr="00F961A2" w:rsidRDefault="00545419" w:rsidP="00545419">
      <w:pPr>
        <w:jc w:val="center"/>
        <w:rPr>
          <w:b/>
          <w:sz w:val="32"/>
          <w:szCs w:val="32"/>
        </w:rPr>
      </w:pPr>
      <w:r>
        <w:rPr>
          <w:b/>
          <w:sz w:val="32"/>
          <w:szCs w:val="32"/>
        </w:rPr>
        <w:t xml:space="preserve">III. </w:t>
      </w:r>
      <w:r w:rsidRPr="00F961A2">
        <w:rPr>
          <w:b/>
          <w:sz w:val="32"/>
          <w:szCs w:val="32"/>
        </w:rPr>
        <w:t>VERTYBĖS</w:t>
      </w:r>
    </w:p>
    <w:p w:rsidR="00813B53" w:rsidRDefault="00813B53" w:rsidP="00813B53">
      <w:pPr>
        <w:autoSpaceDE w:val="0"/>
        <w:autoSpaceDN w:val="0"/>
        <w:adjustRightInd w:val="0"/>
        <w:rPr>
          <w:b/>
          <w:color w:val="000000"/>
        </w:rPr>
      </w:pPr>
    </w:p>
    <w:p w:rsidR="00545419" w:rsidRPr="00F961A2" w:rsidRDefault="00545419" w:rsidP="00813B53">
      <w:pPr>
        <w:autoSpaceDE w:val="0"/>
        <w:autoSpaceDN w:val="0"/>
        <w:adjustRightInd w:val="0"/>
        <w:ind w:firstLine="1296"/>
        <w:rPr>
          <w:b/>
          <w:color w:val="000000"/>
        </w:rPr>
      </w:pPr>
      <w:r>
        <w:rPr>
          <w:b/>
          <w:color w:val="000000"/>
        </w:rPr>
        <w:t>Susipažink su vertybių sąrašu ir išsirink</w:t>
      </w:r>
      <w:r w:rsidRPr="008036D6">
        <w:rPr>
          <w:b/>
          <w:color w:val="000000"/>
        </w:rPr>
        <w:t xml:space="preserve"> tris </w:t>
      </w:r>
      <w:r>
        <w:rPr>
          <w:b/>
          <w:color w:val="000000"/>
        </w:rPr>
        <w:t>tau</w:t>
      </w:r>
      <w:r w:rsidRPr="008036D6">
        <w:rPr>
          <w:b/>
          <w:color w:val="000000"/>
        </w:rPr>
        <w:t xml:space="preserve"> svarbiausias vertybes</w:t>
      </w:r>
      <w:r>
        <w:rPr>
          <w:b/>
          <w:color w:val="000000"/>
        </w:rPr>
        <w:t>, kurias įrašyk į karjeros planą (I.3).</w:t>
      </w:r>
    </w:p>
    <w:tbl>
      <w:tblPr>
        <w:tblStyle w:val="Lentelstinklelis"/>
        <w:tblW w:w="10173" w:type="dxa"/>
        <w:tblLook w:val="04A0" w:firstRow="1" w:lastRow="0" w:firstColumn="1" w:lastColumn="0" w:noHBand="0" w:noVBand="1"/>
      </w:tblPr>
      <w:tblGrid>
        <w:gridCol w:w="3369"/>
        <w:gridCol w:w="3685"/>
        <w:gridCol w:w="3119"/>
      </w:tblGrid>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Išmintis</w:t>
            </w:r>
          </w:p>
          <w:p w:rsidR="00545419" w:rsidRDefault="00545419" w:rsidP="00545419">
            <w:pPr>
              <w:autoSpaceDE w:val="0"/>
              <w:autoSpaceDN w:val="0"/>
              <w:adjustRightInd w:val="0"/>
              <w:jc w:val="center"/>
            </w:pPr>
            <w:r w:rsidRPr="00F961A2">
              <w:t>troškimas suprasti giliausias</w:t>
            </w:r>
          </w:p>
        </w:tc>
        <w:tc>
          <w:tcPr>
            <w:tcW w:w="3685" w:type="dxa"/>
          </w:tcPr>
          <w:p w:rsidR="00545419" w:rsidRDefault="00545419" w:rsidP="00545419">
            <w:pPr>
              <w:autoSpaceDE w:val="0"/>
              <w:autoSpaceDN w:val="0"/>
              <w:adjustRightInd w:val="0"/>
              <w:jc w:val="center"/>
            </w:pPr>
            <w:r w:rsidRPr="00F961A2">
              <w:rPr>
                <w:b/>
                <w:bCs/>
                <w:sz w:val="23"/>
                <w:szCs w:val="23"/>
              </w:rPr>
              <w:t>Turtas</w:t>
            </w:r>
          </w:p>
          <w:p w:rsidR="00545419" w:rsidRPr="00F961A2" w:rsidRDefault="00545419" w:rsidP="00545419">
            <w:pPr>
              <w:autoSpaceDE w:val="0"/>
              <w:autoSpaceDN w:val="0"/>
              <w:adjustRightInd w:val="0"/>
              <w:jc w:val="center"/>
            </w:pPr>
            <w:r w:rsidRPr="00F961A2">
              <w:t>daug pinigų, prabangūs daiktai</w:t>
            </w:r>
          </w:p>
          <w:p w:rsidR="00545419" w:rsidRDefault="00545419" w:rsidP="00545419">
            <w:pPr>
              <w:autoSpaceDE w:val="0"/>
              <w:autoSpaceDN w:val="0"/>
              <w:adjustRightInd w:val="0"/>
              <w:jc w:val="center"/>
            </w:pP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Dvasingumas</w:t>
            </w:r>
          </w:p>
          <w:p w:rsidR="00545419" w:rsidRPr="00F961A2" w:rsidRDefault="00545419" w:rsidP="00545419">
            <w:pPr>
              <w:autoSpaceDE w:val="0"/>
              <w:autoSpaceDN w:val="0"/>
              <w:adjustRightInd w:val="0"/>
              <w:jc w:val="center"/>
            </w:pPr>
            <w:r w:rsidRPr="00F961A2">
              <w:t>dora, tyrumas, nuoširdumas</w:t>
            </w:r>
          </w:p>
          <w:p w:rsidR="00545419" w:rsidRDefault="00545419" w:rsidP="00545419">
            <w:pPr>
              <w:autoSpaceDE w:val="0"/>
              <w:autoSpaceDN w:val="0"/>
              <w:adjustRightInd w:val="0"/>
              <w:jc w:val="center"/>
            </w:pPr>
          </w:p>
        </w:tc>
      </w:tr>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Dieviškumas</w:t>
            </w:r>
          </w:p>
          <w:p w:rsidR="00545419" w:rsidRDefault="00545419" w:rsidP="00545419">
            <w:pPr>
              <w:autoSpaceDE w:val="0"/>
              <w:autoSpaceDN w:val="0"/>
              <w:adjustRightInd w:val="0"/>
              <w:jc w:val="center"/>
            </w:pPr>
            <w:r w:rsidRPr="00F961A2">
              <w:t>religija, stiprus tikėjimas</w:t>
            </w:r>
          </w:p>
        </w:tc>
        <w:tc>
          <w:tcPr>
            <w:tcW w:w="3685" w:type="dxa"/>
          </w:tcPr>
          <w:p w:rsidR="00545419" w:rsidRPr="00F961A2" w:rsidRDefault="00545419" w:rsidP="00545419">
            <w:pPr>
              <w:autoSpaceDE w:val="0"/>
              <w:autoSpaceDN w:val="0"/>
              <w:adjustRightInd w:val="0"/>
              <w:jc w:val="center"/>
              <w:rPr>
                <w:sz w:val="23"/>
                <w:szCs w:val="23"/>
              </w:rPr>
            </w:pPr>
            <w:r w:rsidRPr="00F961A2">
              <w:rPr>
                <w:b/>
                <w:bCs/>
                <w:sz w:val="23"/>
                <w:szCs w:val="23"/>
              </w:rPr>
              <w:t>Savigarba</w:t>
            </w:r>
          </w:p>
          <w:p w:rsidR="00545419" w:rsidRDefault="00545419" w:rsidP="00545419">
            <w:pPr>
              <w:autoSpaceDE w:val="0"/>
              <w:autoSpaceDN w:val="0"/>
              <w:adjustRightInd w:val="0"/>
              <w:jc w:val="center"/>
            </w:pPr>
            <w:r w:rsidRPr="00F961A2">
              <w:t>pagarba sau, pagrįstas didžiavimasis savimi</w:t>
            </w: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Naudingumas</w:t>
            </w:r>
          </w:p>
          <w:p w:rsidR="00545419" w:rsidRDefault="00545419" w:rsidP="00545419">
            <w:pPr>
              <w:autoSpaceDE w:val="0"/>
              <w:autoSpaceDN w:val="0"/>
              <w:adjustRightInd w:val="0"/>
              <w:jc w:val="center"/>
            </w:pPr>
            <w:r w:rsidRPr="00F961A2">
              <w:t>pagalba kitiems, visuomenės tobulinimas</w:t>
            </w:r>
          </w:p>
        </w:tc>
      </w:tr>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Jėga</w:t>
            </w:r>
          </w:p>
          <w:p w:rsidR="00545419" w:rsidRDefault="00545419" w:rsidP="00545419">
            <w:pPr>
              <w:autoSpaceDE w:val="0"/>
              <w:autoSpaceDN w:val="0"/>
              <w:adjustRightInd w:val="0"/>
              <w:jc w:val="center"/>
            </w:pPr>
            <w:r w:rsidRPr="00F961A2">
              <w:t>galimybė valdyti, būti autoritetu, turėti įtakos kitiems</w:t>
            </w:r>
          </w:p>
        </w:tc>
        <w:tc>
          <w:tcPr>
            <w:tcW w:w="3685" w:type="dxa"/>
          </w:tcPr>
          <w:p w:rsidR="00545419" w:rsidRPr="00F961A2" w:rsidRDefault="00545419" w:rsidP="00545419">
            <w:pPr>
              <w:autoSpaceDE w:val="0"/>
              <w:autoSpaceDN w:val="0"/>
              <w:adjustRightInd w:val="0"/>
              <w:jc w:val="center"/>
              <w:rPr>
                <w:sz w:val="23"/>
                <w:szCs w:val="23"/>
              </w:rPr>
            </w:pPr>
            <w:r w:rsidRPr="00F961A2">
              <w:rPr>
                <w:b/>
                <w:bCs/>
                <w:sz w:val="23"/>
                <w:szCs w:val="23"/>
              </w:rPr>
              <w:t>Tvarka</w:t>
            </w:r>
          </w:p>
          <w:p w:rsidR="00545419" w:rsidRDefault="00545419" w:rsidP="00545419">
            <w:pPr>
              <w:autoSpaceDE w:val="0"/>
              <w:autoSpaceDN w:val="0"/>
              <w:adjustRightInd w:val="0"/>
              <w:jc w:val="center"/>
            </w:pPr>
            <w:r w:rsidRPr="00F961A2">
              <w:t>ramybė, aiškumas,</w:t>
            </w:r>
          </w:p>
          <w:p w:rsidR="00545419" w:rsidRDefault="00545419" w:rsidP="00545419">
            <w:pPr>
              <w:autoSpaceDE w:val="0"/>
              <w:autoSpaceDN w:val="0"/>
              <w:adjustRightInd w:val="0"/>
              <w:jc w:val="center"/>
            </w:pPr>
            <w:r w:rsidRPr="00F961A2">
              <w:t xml:space="preserve"> stabilumas, pastovumas</w:t>
            </w: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Laisvė</w:t>
            </w:r>
          </w:p>
          <w:p w:rsidR="00545419" w:rsidRDefault="00545419" w:rsidP="00545419">
            <w:pPr>
              <w:autoSpaceDE w:val="0"/>
              <w:autoSpaceDN w:val="0"/>
              <w:adjustRightInd w:val="0"/>
              <w:jc w:val="center"/>
            </w:pPr>
            <w:r w:rsidRPr="00F961A2">
              <w:t>nepriklausomybė, galimybė pačiam tvarkyti savo gyvenimą</w:t>
            </w:r>
          </w:p>
        </w:tc>
      </w:tr>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Malonumai</w:t>
            </w:r>
          </w:p>
          <w:p w:rsidR="00545419" w:rsidRDefault="00545419" w:rsidP="00545419">
            <w:pPr>
              <w:autoSpaceDE w:val="0"/>
              <w:autoSpaceDN w:val="0"/>
              <w:adjustRightInd w:val="0"/>
              <w:jc w:val="center"/>
            </w:pPr>
            <w:r w:rsidRPr="00F961A2">
              <w:t xml:space="preserve">laisvalaikis, šventės, </w:t>
            </w:r>
          </w:p>
          <w:p w:rsidR="00545419" w:rsidRDefault="00545419" w:rsidP="00545419">
            <w:pPr>
              <w:autoSpaceDE w:val="0"/>
              <w:autoSpaceDN w:val="0"/>
              <w:adjustRightInd w:val="0"/>
              <w:jc w:val="center"/>
            </w:pPr>
            <w:r w:rsidRPr="00F961A2">
              <w:t>pramogos</w:t>
            </w:r>
          </w:p>
        </w:tc>
        <w:tc>
          <w:tcPr>
            <w:tcW w:w="3685" w:type="dxa"/>
          </w:tcPr>
          <w:p w:rsidR="00545419" w:rsidRPr="00F961A2" w:rsidRDefault="00545419" w:rsidP="00545419">
            <w:pPr>
              <w:autoSpaceDE w:val="0"/>
              <w:autoSpaceDN w:val="0"/>
              <w:adjustRightInd w:val="0"/>
              <w:jc w:val="center"/>
              <w:rPr>
                <w:sz w:val="23"/>
                <w:szCs w:val="23"/>
              </w:rPr>
            </w:pPr>
            <w:r w:rsidRPr="00F961A2">
              <w:rPr>
                <w:b/>
                <w:bCs/>
                <w:sz w:val="23"/>
                <w:szCs w:val="23"/>
              </w:rPr>
              <w:t>Sveikata</w:t>
            </w:r>
          </w:p>
          <w:p w:rsidR="00545419" w:rsidRPr="00F961A2" w:rsidRDefault="00545419" w:rsidP="00545419">
            <w:pPr>
              <w:autoSpaceDE w:val="0"/>
              <w:autoSpaceDN w:val="0"/>
              <w:adjustRightInd w:val="0"/>
              <w:jc w:val="center"/>
            </w:pPr>
            <w:r w:rsidRPr="00F961A2">
              <w:t>puiki fizinė ir dvasinė savijauta</w:t>
            </w:r>
          </w:p>
          <w:p w:rsidR="00545419" w:rsidRDefault="00545419" w:rsidP="00545419">
            <w:pPr>
              <w:autoSpaceDE w:val="0"/>
              <w:autoSpaceDN w:val="0"/>
              <w:adjustRightInd w:val="0"/>
              <w:jc w:val="center"/>
            </w:pP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Vidinė harmonija</w:t>
            </w:r>
          </w:p>
          <w:p w:rsidR="00545419" w:rsidRPr="00F961A2" w:rsidRDefault="00545419" w:rsidP="00545419">
            <w:pPr>
              <w:autoSpaceDE w:val="0"/>
              <w:autoSpaceDN w:val="0"/>
              <w:adjustRightInd w:val="0"/>
              <w:jc w:val="center"/>
            </w:pPr>
            <w:r w:rsidRPr="00F961A2">
              <w:t>buvimas taikoje su pačiu savimi</w:t>
            </w:r>
          </w:p>
          <w:p w:rsidR="00545419" w:rsidRDefault="00545419" w:rsidP="00545419">
            <w:pPr>
              <w:autoSpaceDE w:val="0"/>
              <w:autoSpaceDN w:val="0"/>
              <w:adjustRightInd w:val="0"/>
              <w:jc w:val="center"/>
            </w:pPr>
          </w:p>
        </w:tc>
      </w:tr>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Tobulėjimas</w:t>
            </w:r>
          </w:p>
          <w:p w:rsidR="00545419" w:rsidRDefault="00545419" w:rsidP="00545419">
            <w:pPr>
              <w:autoSpaceDE w:val="0"/>
              <w:autoSpaceDN w:val="0"/>
              <w:adjustRightInd w:val="0"/>
              <w:jc w:val="center"/>
            </w:pPr>
            <w:r w:rsidRPr="00F961A2">
              <w:t>meistriškumo siekis, nuolatinė pažanga, judėjimas pirmyn</w:t>
            </w:r>
          </w:p>
        </w:tc>
        <w:tc>
          <w:tcPr>
            <w:tcW w:w="3685" w:type="dxa"/>
          </w:tcPr>
          <w:p w:rsidR="00545419" w:rsidRPr="00F961A2" w:rsidRDefault="00545419" w:rsidP="00545419">
            <w:pPr>
              <w:autoSpaceDE w:val="0"/>
              <w:autoSpaceDN w:val="0"/>
              <w:adjustRightInd w:val="0"/>
              <w:jc w:val="center"/>
              <w:rPr>
                <w:sz w:val="23"/>
                <w:szCs w:val="23"/>
              </w:rPr>
            </w:pPr>
            <w:r w:rsidRPr="00F961A2">
              <w:rPr>
                <w:b/>
                <w:bCs/>
                <w:sz w:val="23"/>
                <w:szCs w:val="23"/>
              </w:rPr>
              <w:t>Prisirišimas</w:t>
            </w:r>
          </w:p>
          <w:p w:rsidR="00545419" w:rsidRDefault="00545419" w:rsidP="00545419">
            <w:pPr>
              <w:autoSpaceDE w:val="0"/>
              <w:autoSpaceDN w:val="0"/>
              <w:adjustRightInd w:val="0"/>
              <w:jc w:val="center"/>
            </w:pPr>
            <w:r w:rsidRPr="00F961A2">
              <w:t>meilė, rūpestis, stabilūs santykiai, ištikimybė</w:t>
            </w: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Nuotykiai</w:t>
            </w:r>
          </w:p>
          <w:p w:rsidR="00545419" w:rsidRPr="00F961A2" w:rsidRDefault="00545419" w:rsidP="00545419">
            <w:pPr>
              <w:autoSpaceDE w:val="0"/>
              <w:autoSpaceDN w:val="0"/>
              <w:adjustRightInd w:val="0"/>
              <w:jc w:val="center"/>
            </w:pPr>
            <w:r w:rsidRPr="00F961A2">
              <w:t>nauja patirtis ir iššūkiai</w:t>
            </w:r>
          </w:p>
          <w:p w:rsidR="00545419" w:rsidRDefault="00545419" w:rsidP="00545419">
            <w:pPr>
              <w:autoSpaceDE w:val="0"/>
              <w:autoSpaceDN w:val="0"/>
              <w:adjustRightInd w:val="0"/>
              <w:jc w:val="center"/>
            </w:pPr>
          </w:p>
        </w:tc>
      </w:tr>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Dalyvavimas</w:t>
            </w:r>
          </w:p>
          <w:p w:rsidR="00545419" w:rsidRDefault="00545419" w:rsidP="00545419">
            <w:pPr>
              <w:autoSpaceDE w:val="0"/>
              <w:autoSpaceDN w:val="0"/>
              <w:adjustRightInd w:val="0"/>
              <w:jc w:val="center"/>
            </w:pPr>
            <w:r w:rsidRPr="00F961A2">
              <w:t>priklausymas grupei, įsitraukimas į bendras veiklas</w:t>
            </w:r>
          </w:p>
        </w:tc>
        <w:tc>
          <w:tcPr>
            <w:tcW w:w="3685" w:type="dxa"/>
          </w:tcPr>
          <w:p w:rsidR="00545419" w:rsidRPr="00F961A2" w:rsidRDefault="00545419" w:rsidP="00545419">
            <w:pPr>
              <w:autoSpaceDE w:val="0"/>
              <w:autoSpaceDN w:val="0"/>
              <w:adjustRightInd w:val="0"/>
              <w:jc w:val="center"/>
              <w:rPr>
                <w:sz w:val="23"/>
                <w:szCs w:val="23"/>
              </w:rPr>
            </w:pPr>
            <w:r w:rsidRPr="00F961A2">
              <w:rPr>
                <w:b/>
                <w:bCs/>
                <w:sz w:val="23"/>
                <w:szCs w:val="23"/>
              </w:rPr>
              <w:t>Kūryba</w:t>
            </w:r>
          </w:p>
          <w:p w:rsidR="00545419" w:rsidRDefault="00545419" w:rsidP="00545419">
            <w:pPr>
              <w:autoSpaceDE w:val="0"/>
              <w:autoSpaceDN w:val="0"/>
              <w:adjustRightInd w:val="0"/>
              <w:jc w:val="center"/>
            </w:pPr>
            <w:r w:rsidRPr="00F961A2">
              <w:t xml:space="preserve">saviraiška, </w:t>
            </w:r>
          </w:p>
          <w:p w:rsidR="00545419" w:rsidRDefault="00545419" w:rsidP="00545419">
            <w:pPr>
              <w:autoSpaceDE w:val="0"/>
              <w:autoSpaceDN w:val="0"/>
              <w:adjustRightInd w:val="0"/>
              <w:jc w:val="center"/>
            </w:pPr>
            <w:r w:rsidRPr="00F961A2">
              <w:t>galimybė kurti</w:t>
            </w: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Pripažinimas</w:t>
            </w:r>
          </w:p>
          <w:p w:rsidR="00545419" w:rsidRDefault="00545419" w:rsidP="00545419">
            <w:pPr>
              <w:autoSpaceDE w:val="0"/>
              <w:autoSpaceDN w:val="0"/>
              <w:adjustRightInd w:val="0"/>
              <w:jc w:val="center"/>
            </w:pPr>
            <w:r w:rsidRPr="00F961A2">
              <w:t>galimybė būti garsiam, gerai žinomam</w:t>
            </w:r>
          </w:p>
        </w:tc>
      </w:tr>
      <w:tr w:rsidR="00545419" w:rsidTr="00545419">
        <w:tc>
          <w:tcPr>
            <w:tcW w:w="3369" w:type="dxa"/>
          </w:tcPr>
          <w:p w:rsidR="00545419" w:rsidRPr="00F961A2" w:rsidRDefault="00545419" w:rsidP="00545419">
            <w:pPr>
              <w:autoSpaceDE w:val="0"/>
              <w:autoSpaceDN w:val="0"/>
              <w:adjustRightInd w:val="0"/>
              <w:jc w:val="center"/>
              <w:rPr>
                <w:sz w:val="23"/>
                <w:szCs w:val="23"/>
              </w:rPr>
            </w:pPr>
            <w:r w:rsidRPr="00F961A2">
              <w:rPr>
                <w:b/>
                <w:bCs/>
                <w:sz w:val="23"/>
                <w:szCs w:val="23"/>
              </w:rPr>
              <w:t>Šeimyninė laimė</w:t>
            </w:r>
          </w:p>
          <w:p w:rsidR="00545419" w:rsidRDefault="00545419" w:rsidP="00545419">
            <w:pPr>
              <w:autoSpaceDE w:val="0"/>
              <w:autoSpaceDN w:val="0"/>
              <w:adjustRightInd w:val="0"/>
              <w:jc w:val="center"/>
            </w:pPr>
            <w:r w:rsidRPr="00F961A2">
              <w:t>stabilūs šeimyniniai santykiai, jaukūs namai, laimingi vaikai</w:t>
            </w:r>
          </w:p>
        </w:tc>
        <w:tc>
          <w:tcPr>
            <w:tcW w:w="3685" w:type="dxa"/>
          </w:tcPr>
          <w:p w:rsidR="00545419" w:rsidRPr="00F961A2" w:rsidRDefault="00545419" w:rsidP="00545419">
            <w:pPr>
              <w:autoSpaceDE w:val="0"/>
              <w:autoSpaceDN w:val="0"/>
              <w:adjustRightInd w:val="0"/>
              <w:jc w:val="center"/>
              <w:rPr>
                <w:sz w:val="23"/>
                <w:szCs w:val="23"/>
              </w:rPr>
            </w:pPr>
            <w:r w:rsidRPr="00F961A2">
              <w:rPr>
                <w:b/>
                <w:bCs/>
                <w:sz w:val="23"/>
                <w:szCs w:val="23"/>
              </w:rPr>
              <w:t>Konkurencija</w:t>
            </w:r>
          </w:p>
          <w:p w:rsidR="00545419" w:rsidRDefault="00545419" w:rsidP="00545419">
            <w:pPr>
              <w:autoSpaceDE w:val="0"/>
              <w:autoSpaceDN w:val="0"/>
              <w:adjustRightInd w:val="0"/>
              <w:jc w:val="center"/>
            </w:pPr>
            <w:r w:rsidRPr="00F961A2">
              <w:t>galimybė rizikuoti, patirti pergalės džiaugsmą</w:t>
            </w:r>
          </w:p>
        </w:tc>
        <w:tc>
          <w:tcPr>
            <w:tcW w:w="3119" w:type="dxa"/>
          </w:tcPr>
          <w:p w:rsidR="00545419" w:rsidRPr="00F961A2" w:rsidRDefault="00545419" w:rsidP="00545419">
            <w:pPr>
              <w:autoSpaceDE w:val="0"/>
              <w:autoSpaceDN w:val="0"/>
              <w:adjustRightInd w:val="0"/>
              <w:jc w:val="center"/>
              <w:rPr>
                <w:sz w:val="23"/>
                <w:szCs w:val="23"/>
              </w:rPr>
            </w:pPr>
            <w:r w:rsidRPr="00F961A2">
              <w:rPr>
                <w:b/>
                <w:bCs/>
                <w:sz w:val="23"/>
                <w:szCs w:val="23"/>
              </w:rPr>
              <w:t>Grožis</w:t>
            </w:r>
          </w:p>
          <w:p w:rsidR="00545419" w:rsidRDefault="00545419" w:rsidP="00545419">
            <w:pPr>
              <w:autoSpaceDE w:val="0"/>
              <w:autoSpaceDN w:val="0"/>
              <w:adjustRightInd w:val="0"/>
              <w:jc w:val="center"/>
            </w:pPr>
            <w:r w:rsidRPr="00F961A2">
              <w:t>estetika, galimybė puoselėti grožį aplinkoje</w:t>
            </w:r>
          </w:p>
        </w:tc>
      </w:tr>
    </w:tbl>
    <w:p w:rsidR="00813B53" w:rsidRDefault="00813B53" w:rsidP="00545419">
      <w:pPr>
        <w:autoSpaceDE w:val="0"/>
        <w:autoSpaceDN w:val="0"/>
        <w:adjustRightInd w:val="0"/>
      </w:pPr>
    </w:p>
    <w:p w:rsidR="00813B53" w:rsidRDefault="00813B53">
      <w:pPr>
        <w:spacing w:after="200" w:line="276" w:lineRule="auto"/>
      </w:pPr>
      <w:r>
        <w:br w:type="page"/>
      </w:r>
    </w:p>
    <w:p w:rsidR="00545419" w:rsidRDefault="00545419" w:rsidP="00545419">
      <w:pPr>
        <w:autoSpaceDE w:val="0"/>
        <w:autoSpaceDN w:val="0"/>
        <w:adjustRightInd w:val="0"/>
      </w:pPr>
    </w:p>
    <w:p w:rsidR="00545419" w:rsidRPr="00E60D70" w:rsidRDefault="00545419" w:rsidP="00545419">
      <w:pPr>
        <w:jc w:val="center"/>
        <w:rPr>
          <w:b/>
          <w:sz w:val="32"/>
          <w:szCs w:val="32"/>
        </w:rPr>
      </w:pPr>
      <w:r w:rsidRPr="00E60D70">
        <w:rPr>
          <w:b/>
          <w:sz w:val="32"/>
          <w:szCs w:val="32"/>
        </w:rPr>
        <w:t>IV. MANO KARJEROS INTERESAI</w:t>
      </w:r>
    </w:p>
    <w:p w:rsidR="00813B53" w:rsidRDefault="00813B53" w:rsidP="00545419">
      <w:pPr>
        <w:jc w:val="both"/>
        <w:rPr>
          <w:b/>
        </w:rPr>
      </w:pPr>
    </w:p>
    <w:p w:rsidR="00545419" w:rsidRPr="00E85FA0" w:rsidRDefault="00545419" w:rsidP="00813B53">
      <w:pPr>
        <w:ind w:firstLine="1296"/>
        <w:jc w:val="both"/>
        <w:rPr>
          <w:b/>
        </w:rPr>
      </w:pPr>
      <w:r>
        <w:rPr>
          <w:b/>
        </w:rPr>
        <w:t xml:space="preserve">Prie kiekvieno tau tinkančio teiginio pažymėk „+“. </w:t>
      </w:r>
      <w:r w:rsidRPr="00E85FA0">
        <w:rPr>
          <w:b/>
        </w:rPr>
        <w:t>Susumuok, kiek teiginių pažymėj</w:t>
      </w:r>
      <w:r>
        <w:rPr>
          <w:b/>
        </w:rPr>
        <w:t>ai</w:t>
      </w:r>
      <w:r w:rsidRPr="00E85FA0">
        <w:rPr>
          <w:b/>
        </w:rPr>
        <w:t xml:space="preserve"> kiekviename lange. Sumą įr</w:t>
      </w:r>
      <w:r>
        <w:rPr>
          <w:b/>
        </w:rPr>
        <w:t>ašyk</w:t>
      </w:r>
      <w:r w:rsidRPr="00E85FA0">
        <w:rPr>
          <w:b/>
        </w:rPr>
        <w:t xml:space="preserve"> paskutinėje langelio </w:t>
      </w:r>
      <w:r>
        <w:rPr>
          <w:b/>
        </w:rPr>
        <w:t>eilutėje. Didžiausia suma rodo tavo</w:t>
      </w:r>
      <w:r w:rsidRPr="00E85FA0">
        <w:rPr>
          <w:b/>
        </w:rPr>
        <w:t xml:space="preserve"> polinkį į tam tikrą asmenybės tipą pagal veiklos interesus.</w:t>
      </w:r>
      <w:r>
        <w:rPr>
          <w:b/>
        </w:rPr>
        <w:t xml:space="preserve"> Užpildyk karjeros planą (I.4). </w:t>
      </w:r>
    </w:p>
    <w:tbl>
      <w:tblPr>
        <w:tblStyle w:val="Lentelstinklelis"/>
        <w:tblW w:w="0" w:type="auto"/>
        <w:tblLook w:val="04A0" w:firstRow="1" w:lastRow="0" w:firstColumn="1" w:lastColumn="0" w:noHBand="0" w:noVBand="1"/>
      </w:tblPr>
      <w:tblGrid>
        <w:gridCol w:w="3281"/>
        <w:gridCol w:w="3279"/>
        <w:gridCol w:w="3294"/>
      </w:tblGrid>
      <w:tr w:rsidR="00545419" w:rsidRPr="00187840" w:rsidTr="00545419">
        <w:tc>
          <w:tcPr>
            <w:tcW w:w="3560" w:type="dxa"/>
          </w:tcPr>
          <w:p w:rsidR="00545419" w:rsidRPr="00187840" w:rsidRDefault="00545419" w:rsidP="00545419">
            <w:pPr>
              <w:pStyle w:val="Default"/>
              <w:jc w:val="center"/>
            </w:pPr>
            <w:r w:rsidRPr="00187840">
              <w:t>Dirbti atvirame ore</w:t>
            </w:r>
          </w:p>
          <w:p w:rsidR="00545419" w:rsidRPr="00187840" w:rsidRDefault="00545419" w:rsidP="00545419">
            <w:pPr>
              <w:pStyle w:val="Default"/>
              <w:jc w:val="center"/>
            </w:pPr>
            <w:r w:rsidRPr="00187840">
              <w:t>Dresuoti gyvūnus</w:t>
            </w:r>
          </w:p>
          <w:p w:rsidR="00545419" w:rsidRPr="00187840" w:rsidRDefault="00545419" w:rsidP="00545419">
            <w:pPr>
              <w:pStyle w:val="Default"/>
              <w:jc w:val="center"/>
            </w:pPr>
            <w:r w:rsidRPr="00187840">
              <w:t>Dirbti vienam</w:t>
            </w:r>
          </w:p>
          <w:p w:rsidR="00545419" w:rsidRPr="00187840" w:rsidRDefault="00545419" w:rsidP="00545419">
            <w:pPr>
              <w:pStyle w:val="Default"/>
              <w:jc w:val="center"/>
            </w:pPr>
            <w:r w:rsidRPr="00187840">
              <w:t>Remontuoti automobilius</w:t>
            </w:r>
          </w:p>
          <w:p w:rsidR="00545419" w:rsidRPr="00187840" w:rsidRDefault="00545419" w:rsidP="00545419">
            <w:pPr>
              <w:pStyle w:val="Default"/>
              <w:jc w:val="center"/>
            </w:pPr>
            <w:r w:rsidRPr="00187840">
              <w:t>Konstruoti daiktus</w:t>
            </w:r>
          </w:p>
          <w:p w:rsidR="00545419" w:rsidRPr="00187840" w:rsidRDefault="00545419" w:rsidP="00545419">
            <w:pPr>
              <w:pStyle w:val="Default"/>
              <w:jc w:val="center"/>
            </w:pPr>
            <w:r w:rsidRPr="00187840">
              <w:t>Dirbti sode</w:t>
            </w:r>
          </w:p>
          <w:p w:rsidR="00545419" w:rsidRPr="00187840" w:rsidRDefault="00545419" w:rsidP="00545419">
            <w:pPr>
              <w:pStyle w:val="Default"/>
              <w:jc w:val="center"/>
            </w:pPr>
            <w:r w:rsidRPr="00187840">
              <w:t>Žaisti sportinius žaidimus</w:t>
            </w:r>
          </w:p>
          <w:p w:rsidR="00545419" w:rsidRPr="00187840" w:rsidRDefault="00545419" w:rsidP="00545419">
            <w:pPr>
              <w:pStyle w:val="Default"/>
              <w:jc w:val="center"/>
            </w:pPr>
            <w:r w:rsidRPr="00187840">
              <w:t>Dalyvauti technologijų pamokose</w:t>
            </w:r>
          </w:p>
        </w:tc>
        <w:tc>
          <w:tcPr>
            <w:tcW w:w="3561" w:type="dxa"/>
          </w:tcPr>
          <w:p w:rsidR="00545419" w:rsidRPr="00187840" w:rsidRDefault="00545419" w:rsidP="00545419">
            <w:pPr>
              <w:jc w:val="center"/>
            </w:pPr>
            <w:r w:rsidRPr="00187840">
              <w:t>Gilintis į mokslines teorijas</w:t>
            </w:r>
          </w:p>
          <w:p w:rsidR="00545419" w:rsidRPr="00187840" w:rsidRDefault="00545419" w:rsidP="00545419">
            <w:pPr>
              <w:jc w:val="center"/>
            </w:pPr>
            <w:r w:rsidRPr="00187840">
              <w:t>Tyrinėti visatos sandarą</w:t>
            </w:r>
          </w:p>
          <w:p w:rsidR="00545419" w:rsidRPr="00187840" w:rsidRDefault="00545419" w:rsidP="00545419">
            <w:pPr>
              <w:jc w:val="center"/>
            </w:pPr>
            <w:r w:rsidRPr="00187840">
              <w:t>Atlikti sudėtingus skaičiavimus</w:t>
            </w:r>
          </w:p>
          <w:p w:rsidR="00545419" w:rsidRPr="00187840" w:rsidRDefault="00545419" w:rsidP="00545419">
            <w:pPr>
              <w:jc w:val="center"/>
            </w:pPr>
            <w:r w:rsidRPr="00187840">
              <w:t>Analizuoti užsienio politiką</w:t>
            </w:r>
          </w:p>
          <w:p w:rsidR="00545419" w:rsidRPr="00187840" w:rsidRDefault="00545419" w:rsidP="00545419">
            <w:pPr>
              <w:jc w:val="center"/>
            </w:pPr>
            <w:r w:rsidRPr="00187840">
              <w:t>Skaityti detektyvus</w:t>
            </w:r>
          </w:p>
          <w:p w:rsidR="00545419" w:rsidRPr="00187840" w:rsidRDefault="00545419" w:rsidP="00545419">
            <w:pPr>
              <w:jc w:val="center"/>
            </w:pPr>
            <w:r w:rsidRPr="00187840">
              <w:t>Įrodinėti teoremas</w:t>
            </w:r>
          </w:p>
          <w:p w:rsidR="00545419" w:rsidRPr="00187840" w:rsidRDefault="00545419" w:rsidP="00545419">
            <w:pPr>
              <w:jc w:val="center"/>
            </w:pPr>
            <w:r w:rsidRPr="00187840">
              <w:t>Naudotis kompiuteriu</w:t>
            </w:r>
          </w:p>
          <w:p w:rsidR="00545419" w:rsidRPr="00187840" w:rsidRDefault="00545419" w:rsidP="00545419">
            <w:pPr>
              <w:jc w:val="center"/>
            </w:pPr>
            <w:r w:rsidRPr="00187840">
              <w:t>Atlikti laboratorinius eksperimentus</w:t>
            </w:r>
          </w:p>
        </w:tc>
        <w:tc>
          <w:tcPr>
            <w:tcW w:w="3561" w:type="dxa"/>
          </w:tcPr>
          <w:p w:rsidR="00545419" w:rsidRPr="00187840" w:rsidRDefault="00545419" w:rsidP="00545419">
            <w:pPr>
              <w:jc w:val="center"/>
            </w:pPr>
            <w:r w:rsidRPr="00187840">
              <w:t>Piešti, spalvinti, tapyti</w:t>
            </w:r>
          </w:p>
          <w:p w:rsidR="00545419" w:rsidRPr="00187840" w:rsidRDefault="00545419" w:rsidP="00545419">
            <w:pPr>
              <w:jc w:val="center"/>
            </w:pPr>
            <w:r w:rsidRPr="00187840">
              <w:t>Groti instrumentu</w:t>
            </w:r>
          </w:p>
          <w:p w:rsidR="00545419" w:rsidRPr="00187840" w:rsidRDefault="00545419" w:rsidP="00545419">
            <w:pPr>
              <w:jc w:val="center"/>
            </w:pPr>
            <w:r w:rsidRPr="00187840">
              <w:t>Skaityti grožinę literatūrą</w:t>
            </w:r>
          </w:p>
          <w:p w:rsidR="00545419" w:rsidRPr="00187840" w:rsidRDefault="00545419" w:rsidP="00545419">
            <w:pPr>
              <w:jc w:val="center"/>
            </w:pPr>
            <w:r w:rsidRPr="00187840">
              <w:t>Studijuoti meno istoriją</w:t>
            </w:r>
          </w:p>
          <w:p w:rsidR="00545419" w:rsidRPr="00187840" w:rsidRDefault="00545419" w:rsidP="00545419">
            <w:pPr>
              <w:jc w:val="center"/>
            </w:pPr>
            <w:r w:rsidRPr="00187840">
              <w:t>Fotografuoti</w:t>
            </w:r>
          </w:p>
          <w:p w:rsidR="00545419" w:rsidRPr="00187840" w:rsidRDefault="00545419" w:rsidP="00545419">
            <w:pPr>
              <w:jc w:val="center"/>
            </w:pPr>
            <w:r w:rsidRPr="00187840">
              <w:t>Sukurti ką nors originalaus</w:t>
            </w:r>
          </w:p>
          <w:p w:rsidR="00545419" w:rsidRPr="00187840" w:rsidRDefault="00545419" w:rsidP="00545419">
            <w:pPr>
              <w:jc w:val="center"/>
            </w:pPr>
            <w:r w:rsidRPr="00187840">
              <w:t>Rašyti poeziją ar prozą</w:t>
            </w:r>
          </w:p>
          <w:p w:rsidR="00545419" w:rsidRPr="00187840" w:rsidRDefault="00545419" w:rsidP="00545419">
            <w:pPr>
              <w:jc w:val="center"/>
            </w:pPr>
            <w:r w:rsidRPr="00187840">
              <w:t>Lankytis koncertuose, parodose, teatre</w:t>
            </w:r>
          </w:p>
        </w:tc>
      </w:tr>
      <w:tr w:rsidR="00545419" w:rsidRPr="00187840" w:rsidTr="00545419">
        <w:tc>
          <w:tcPr>
            <w:tcW w:w="3560" w:type="dxa"/>
          </w:tcPr>
          <w:p w:rsidR="00545419" w:rsidRPr="00187840" w:rsidRDefault="00545419" w:rsidP="00545419">
            <w:pPr>
              <w:pStyle w:val="Default"/>
              <w:rPr>
                <w:b/>
                <w:bCs/>
              </w:rPr>
            </w:pPr>
            <w:r w:rsidRPr="00187840">
              <w:rPr>
                <w:b/>
                <w:bCs/>
              </w:rPr>
              <w:t>Realistinis =</w:t>
            </w:r>
          </w:p>
        </w:tc>
        <w:tc>
          <w:tcPr>
            <w:tcW w:w="3561" w:type="dxa"/>
          </w:tcPr>
          <w:p w:rsidR="00545419" w:rsidRPr="00187840" w:rsidRDefault="00545419" w:rsidP="00545419">
            <w:r w:rsidRPr="00187840">
              <w:rPr>
                <w:b/>
                <w:bCs/>
              </w:rPr>
              <w:t>Tiriamasis =</w:t>
            </w:r>
          </w:p>
        </w:tc>
        <w:tc>
          <w:tcPr>
            <w:tcW w:w="3561" w:type="dxa"/>
          </w:tcPr>
          <w:p w:rsidR="00545419" w:rsidRPr="00187840" w:rsidRDefault="00545419" w:rsidP="00545419">
            <w:r w:rsidRPr="00187840">
              <w:rPr>
                <w:b/>
                <w:bCs/>
              </w:rPr>
              <w:t>Meninis =</w:t>
            </w:r>
          </w:p>
        </w:tc>
      </w:tr>
      <w:tr w:rsidR="00545419" w:rsidRPr="00187840" w:rsidTr="00545419">
        <w:tc>
          <w:tcPr>
            <w:tcW w:w="3560" w:type="dxa"/>
          </w:tcPr>
          <w:p w:rsidR="00545419" w:rsidRPr="00187840" w:rsidRDefault="00545419" w:rsidP="00545419">
            <w:pPr>
              <w:pStyle w:val="Default"/>
              <w:jc w:val="center"/>
            </w:pPr>
            <w:r w:rsidRPr="00187840">
              <w:t>Mokyti kitus</w:t>
            </w:r>
          </w:p>
          <w:p w:rsidR="00545419" w:rsidRPr="00187840" w:rsidRDefault="00545419" w:rsidP="00545419">
            <w:pPr>
              <w:pStyle w:val="Default"/>
              <w:jc w:val="center"/>
            </w:pPr>
            <w:r w:rsidRPr="00187840">
              <w:t>Žaisti komandinius žaidimus</w:t>
            </w:r>
          </w:p>
          <w:p w:rsidR="00545419" w:rsidRPr="00187840" w:rsidRDefault="00545419" w:rsidP="00545419">
            <w:pPr>
              <w:pStyle w:val="Default"/>
              <w:jc w:val="center"/>
            </w:pPr>
            <w:r w:rsidRPr="00187840">
              <w:t>Dalyvauti grupės diskusijose</w:t>
            </w:r>
          </w:p>
          <w:p w:rsidR="00545419" w:rsidRPr="00187840" w:rsidRDefault="00545419" w:rsidP="00545419">
            <w:pPr>
              <w:pStyle w:val="Default"/>
              <w:jc w:val="center"/>
            </w:pPr>
            <w:r w:rsidRPr="00187840">
              <w:t>Dirbti savanoriu jaunimo organizacijose</w:t>
            </w:r>
          </w:p>
          <w:p w:rsidR="00545419" w:rsidRPr="00187840" w:rsidRDefault="00545419" w:rsidP="00545419">
            <w:pPr>
              <w:pStyle w:val="Default"/>
              <w:jc w:val="center"/>
            </w:pPr>
            <w:r w:rsidRPr="00187840">
              <w:t>Kalbėtis su žmonėmis</w:t>
            </w:r>
          </w:p>
          <w:p w:rsidR="00545419" w:rsidRPr="00187840" w:rsidRDefault="00545419" w:rsidP="00545419">
            <w:pPr>
              <w:pStyle w:val="Default"/>
              <w:jc w:val="center"/>
            </w:pPr>
            <w:r w:rsidRPr="00187840">
              <w:t>Planuoti ir prižiūrėti grupės veiklą</w:t>
            </w:r>
          </w:p>
          <w:p w:rsidR="00545419" w:rsidRPr="00187840" w:rsidRDefault="00545419" w:rsidP="00545419">
            <w:pPr>
              <w:pStyle w:val="Default"/>
              <w:jc w:val="center"/>
            </w:pPr>
            <w:r w:rsidRPr="00187840">
              <w:t>Slaugyti sergančiuosius</w:t>
            </w:r>
          </w:p>
          <w:p w:rsidR="00545419" w:rsidRPr="00187840" w:rsidRDefault="00545419" w:rsidP="00545419">
            <w:pPr>
              <w:pStyle w:val="Default"/>
              <w:jc w:val="center"/>
            </w:pPr>
            <w:r w:rsidRPr="00187840">
              <w:t>Padėti kitiems spręsti jų asmenines problemas</w:t>
            </w:r>
          </w:p>
        </w:tc>
        <w:tc>
          <w:tcPr>
            <w:tcW w:w="3561" w:type="dxa"/>
          </w:tcPr>
          <w:p w:rsidR="00545419" w:rsidRPr="00187840" w:rsidRDefault="00545419" w:rsidP="00545419">
            <w:pPr>
              <w:jc w:val="center"/>
            </w:pPr>
            <w:r w:rsidRPr="00187840">
              <w:t>Inicijuoti veiklą</w:t>
            </w:r>
          </w:p>
          <w:p w:rsidR="00545419" w:rsidRPr="00187840" w:rsidRDefault="00545419" w:rsidP="00545419">
            <w:pPr>
              <w:jc w:val="center"/>
            </w:pPr>
            <w:r w:rsidRPr="00187840">
              <w:t>Įtikinti žmones daryti taip, kaip Jūs norite</w:t>
            </w:r>
          </w:p>
          <w:p w:rsidR="00545419" w:rsidRPr="00187840" w:rsidRDefault="00545419" w:rsidP="00545419">
            <w:pPr>
              <w:jc w:val="center"/>
            </w:pPr>
            <w:r w:rsidRPr="00187840">
              <w:t>Prisiimti atsakomybę už grupės darbą</w:t>
            </w:r>
          </w:p>
          <w:p w:rsidR="00545419" w:rsidRPr="00187840" w:rsidRDefault="00545419" w:rsidP="00545419">
            <w:pPr>
              <w:jc w:val="center"/>
            </w:pPr>
            <w:r w:rsidRPr="00187840">
              <w:t>Reklamuoti daiktus ir idėjas</w:t>
            </w:r>
          </w:p>
          <w:p w:rsidR="00545419" w:rsidRPr="00187840" w:rsidRDefault="00545419" w:rsidP="00545419">
            <w:pPr>
              <w:jc w:val="center"/>
            </w:pPr>
            <w:r w:rsidRPr="00187840">
              <w:t>Organizuoti renginius</w:t>
            </w:r>
          </w:p>
          <w:p w:rsidR="00545419" w:rsidRPr="00187840" w:rsidRDefault="00545419" w:rsidP="00545419">
            <w:pPr>
              <w:jc w:val="center"/>
            </w:pPr>
            <w:r w:rsidRPr="00187840">
              <w:t>Skaityti knygas bei žurnalus apie verslą</w:t>
            </w:r>
          </w:p>
          <w:p w:rsidR="00545419" w:rsidRPr="00187840" w:rsidRDefault="00545419" w:rsidP="00545419">
            <w:pPr>
              <w:jc w:val="center"/>
            </w:pPr>
            <w:r w:rsidRPr="00187840">
              <w:t>Viešai pasisakyti</w:t>
            </w:r>
          </w:p>
          <w:p w:rsidR="00545419" w:rsidRPr="00187840" w:rsidRDefault="00545419" w:rsidP="00545419">
            <w:pPr>
              <w:jc w:val="center"/>
            </w:pPr>
            <w:r w:rsidRPr="00187840">
              <w:t>Vadovauti grupei siekiant tikslo</w:t>
            </w:r>
          </w:p>
        </w:tc>
        <w:tc>
          <w:tcPr>
            <w:tcW w:w="3561" w:type="dxa"/>
          </w:tcPr>
          <w:p w:rsidR="00545419" w:rsidRPr="00187840" w:rsidRDefault="00545419" w:rsidP="00545419">
            <w:pPr>
              <w:jc w:val="center"/>
            </w:pPr>
            <w:r w:rsidRPr="00187840">
              <w:t>Tvarkingai sudėti daiktus</w:t>
            </w:r>
          </w:p>
          <w:p w:rsidR="00545419" w:rsidRPr="00187840" w:rsidRDefault="00545419" w:rsidP="00545419">
            <w:pPr>
              <w:jc w:val="center"/>
            </w:pPr>
            <w:r w:rsidRPr="00187840">
              <w:t>Atlikti aiškiai suformuluotas įprastas užduotis</w:t>
            </w:r>
          </w:p>
          <w:p w:rsidR="00545419" w:rsidRPr="00187840" w:rsidRDefault="00545419" w:rsidP="00545419">
            <w:pPr>
              <w:jc w:val="center"/>
            </w:pPr>
            <w:r w:rsidRPr="00187840">
              <w:t>Dirbti kompiuteriu</w:t>
            </w:r>
          </w:p>
          <w:p w:rsidR="00545419" w:rsidRPr="00187840" w:rsidRDefault="00545419" w:rsidP="00545419">
            <w:pPr>
              <w:jc w:val="center"/>
            </w:pPr>
            <w:r w:rsidRPr="00187840">
              <w:t>Rašyti verslo laiškus</w:t>
            </w:r>
          </w:p>
          <w:p w:rsidR="00545419" w:rsidRPr="00187840" w:rsidRDefault="00545419" w:rsidP="00545419">
            <w:pPr>
              <w:jc w:val="center"/>
            </w:pPr>
            <w:r w:rsidRPr="00187840">
              <w:t>Dirbti biure</w:t>
            </w:r>
          </w:p>
          <w:p w:rsidR="00545419" w:rsidRPr="00187840" w:rsidRDefault="00545419" w:rsidP="00545419">
            <w:pPr>
              <w:jc w:val="center"/>
            </w:pPr>
            <w:r w:rsidRPr="00187840">
              <w:t>Būti itin tiksliam su skaičiais ir kitais duomenimis</w:t>
            </w:r>
          </w:p>
          <w:p w:rsidR="00545419" w:rsidRPr="00187840" w:rsidRDefault="00545419" w:rsidP="00545419">
            <w:pPr>
              <w:jc w:val="center"/>
            </w:pPr>
            <w:r w:rsidRPr="00187840">
              <w:t>Smulkmeniškai planuoti savo darbo dieną</w:t>
            </w:r>
          </w:p>
          <w:p w:rsidR="00545419" w:rsidRPr="00187840" w:rsidRDefault="00545419" w:rsidP="00545419">
            <w:pPr>
              <w:jc w:val="center"/>
            </w:pPr>
            <w:r w:rsidRPr="00187840">
              <w:t>Apmokėti sąskaitas internetu</w:t>
            </w:r>
          </w:p>
        </w:tc>
      </w:tr>
      <w:tr w:rsidR="00545419" w:rsidRPr="00187840" w:rsidTr="00545419">
        <w:tc>
          <w:tcPr>
            <w:tcW w:w="3560" w:type="dxa"/>
          </w:tcPr>
          <w:p w:rsidR="00545419" w:rsidRPr="00187840" w:rsidRDefault="00545419" w:rsidP="00545419">
            <w:pPr>
              <w:pStyle w:val="Default"/>
            </w:pPr>
            <w:r w:rsidRPr="00187840">
              <w:rPr>
                <w:b/>
                <w:bCs/>
              </w:rPr>
              <w:t>Socialusis =</w:t>
            </w:r>
          </w:p>
        </w:tc>
        <w:tc>
          <w:tcPr>
            <w:tcW w:w="3561" w:type="dxa"/>
          </w:tcPr>
          <w:p w:rsidR="00545419" w:rsidRPr="00187840" w:rsidRDefault="00545419" w:rsidP="00545419">
            <w:r w:rsidRPr="00187840">
              <w:rPr>
                <w:b/>
                <w:bCs/>
              </w:rPr>
              <w:t>Verslusis =</w:t>
            </w:r>
          </w:p>
        </w:tc>
        <w:tc>
          <w:tcPr>
            <w:tcW w:w="3561" w:type="dxa"/>
          </w:tcPr>
          <w:p w:rsidR="00545419" w:rsidRPr="00187840" w:rsidRDefault="00545419" w:rsidP="00545419">
            <w:r w:rsidRPr="00187840">
              <w:rPr>
                <w:b/>
                <w:bCs/>
              </w:rPr>
              <w:t>Tradicinis =</w:t>
            </w:r>
          </w:p>
        </w:tc>
      </w:tr>
    </w:tbl>
    <w:p w:rsidR="00545419" w:rsidRDefault="00545419" w:rsidP="00545419">
      <w:pPr>
        <w:rPr>
          <w:b/>
        </w:rPr>
      </w:pPr>
      <w:r>
        <w:rPr>
          <w:b/>
        </w:rPr>
        <w:br w:type="page"/>
      </w:r>
    </w:p>
    <w:p w:rsidR="00545419" w:rsidRPr="00E85FA0" w:rsidRDefault="00545419" w:rsidP="00545419">
      <w:pPr>
        <w:ind w:firstLine="1296"/>
        <w:rPr>
          <w:b/>
        </w:rPr>
      </w:pPr>
      <w:r w:rsidRPr="00E85FA0">
        <w:rPr>
          <w:b/>
        </w:rPr>
        <w:lastRenderedPageBreak/>
        <w:t>Susipažink su schema ir išsiaiškink, kurio</w:t>
      </w:r>
      <w:r>
        <w:rPr>
          <w:b/>
        </w:rPr>
        <w:t>s</w:t>
      </w:r>
      <w:r w:rsidRPr="00E85FA0">
        <w:rPr>
          <w:b/>
        </w:rPr>
        <w:t xml:space="preserve"> </w:t>
      </w:r>
      <w:r>
        <w:rPr>
          <w:b/>
        </w:rPr>
        <w:t xml:space="preserve">profesijos  (kokie darbai, </w:t>
      </w:r>
      <w:r w:rsidRPr="00E85FA0">
        <w:rPr>
          <w:b/>
        </w:rPr>
        <w:t>veiklos</w:t>
      </w:r>
      <w:r>
        <w:rPr>
          <w:b/>
        </w:rPr>
        <w:t>)</w:t>
      </w:r>
      <w:r w:rsidRPr="00E85FA0">
        <w:rPr>
          <w:b/>
        </w:rPr>
        <w:t xml:space="preserve"> tau labiausiai tinka</w:t>
      </w:r>
      <w:r>
        <w:rPr>
          <w:b/>
        </w:rPr>
        <w:t xml:space="preserve">. Karjeros plane (II) įvardink karjeros sprendimą (įrašyk keletą tau tinkančių ir patinkančių sričių. </w:t>
      </w:r>
    </w:p>
    <w:p w:rsidR="00545419" w:rsidRDefault="00545419" w:rsidP="00545419">
      <w:r>
        <w:rPr>
          <w:noProof/>
        </w:rPr>
        <w:drawing>
          <wp:inline distT="0" distB="0" distL="0" distR="0" wp14:anchorId="597C3993" wp14:editId="0DB990A0">
            <wp:extent cx="6715125" cy="5853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jpg"/>
                    <pic:cNvPicPr/>
                  </pic:nvPicPr>
                  <pic:blipFill>
                    <a:blip r:embed="rId6">
                      <a:extLst>
                        <a:ext uri="{28A0092B-C50C-407E-A947-70E740481C1C}">
                          <a14:useLocalDpi xmlns:a14="http://schemas.microsoft.com/office/drawing/2010/main" val="0"/>
                        </a:ext>
                      </a:extLst>
                    </a:blip>
                    <a:stretch>
                      <a:fillRect/>
                    </a:stretch>
                  </pic:blipFill>
                  <pic:spPr>
                    <a:xfrm>
                      <a:off x="0" y="0"/>
                      <a:ext cx="6722066" cy="5859695"/>
                    </a:xfrm>
                    <a:prstGeom prst="rect">
                      <a:avLst/>
                    </a:prstGeom>
                  </pic:spPr>
                </pic:pic>
              </a:graphicData>
            </a:graphic>
          </wp:inline>
        </w:drawing>
      </w:r>
    </w:p>
    <w:p w:rsidR="00545419" w:rsidRDefault="00545419" w:rsidP="00545419"/>
    <w:p w:rsidR="00545419" w:rsidRDefault="00545419" w:rsidP="00545419">
      <w:r>
        <w:br w:type="page"/>
      </w:r>
    </w:p>
    <w:p w:rsidR="00545419" w:rsidRDefault="00545419" w:rsidP="00545419">
      <w:pPr>
        <w:jc w:val="center"/>
        <w:rPr>
          <w:b/>
          <w:sz w:val="32"/>
          <w:szCs w:val="32"/>
        </w:rPr>
      </w:pPr>
      <w:r w:rsidRPr="00E66225">
        <w:rPr>
          <w:b/>
          <w:sz w:val="32"/>
          <w:szCs w:val="32"/>
        </w:rPr>
        <w:lastRenderedPageBreak/>
        <w:t>____________________________________</w:t>
      </w:r>
    </w:p>
    <w:p w:rsidR="00545419" w:rsidRPr="008E6EFE" w:rsidRDefault="00545419" w:rsidP="00545419">
      <w:pPr>
        <w:jc w:val="center"/>
        <w:rPr>
          <w:b/>
          <w:sz w:val="16"/>
          <w:szCs w:val="16"/>
        </w:rPr>
      </w:pPr>
      <w:r w:rsidRPr="008E6EFE">
        <w:rPr>
          <w:b/>
          <w:sz w:val="16"/>
          <w:szCs w:val="16"/>
        </w:rPr>
        <w:t>(vardas, pavardė, klasė)</w:t>
      </w:r>
    </w:p>
    <w:p w:rsidR="00545419" w:rsidRDefault="00545419" w:rsidP="00545419">
      <w:pPr>
        <w:jc w:val="center"/>
        <w:rPr>
          <w:b/>
          <w:sz w:val="32"/>
          <w:szCs w:val="32"/>
        </w:rPr>
      </w:pPr>
    </w:p>
    <w:p w:rsidR="00545419" w:rsidRPr="00E66225" w:rsidRDefault="00545419" w:rsidP="00545419">
      <w:pPr>
        <w:jc w:val="center"/>
        <w:rPr>
          <w:b/>
          <w:sz w:val="32"/>
          <w:szCs w:val="32"/>
        </w:rPr>
      </w:pPr>
      <w:r w:rsidRPr="00E66225">
        <w:rPr>
          <w:b/>
          <w:sz w:val="32"/>
          <w:szCs w:val="32"/>
        </w:rPr>
        <w:t>KARJEROS PLANAS</w:t>
      </w:r>
    </w:p>
    <w:p w:rsidR="00545419" w:rsidRPr="00E66225" w:rsidRDefault="00545419" w:rsidP="00545419">
      <w:r w:rsidRPr="00E66225">
        <w:rPr>
          <w:b/>
        </w:rPr>
        <w:t>I.</w:t>
      </w:r>
    </w:p>
    <w:tbl>
      <w:tblPr>
        <w:tblStyle w:val="Lentelstinklelis"/>
        <w:tblW w:w="0" w:type="auto"/>
        <w:tblLook w:val="01E0" w:firstRow="1" w:lastRow="1" w:firstColumn="1" w:lastColumn="1" w:noHBand="0" w:noVBand="0"/>
      </w:tblPr>
      <w:tblGrid>
        <w:gridCol w:w="2987"/>
        <w:gridCol w:w="6867"/>
      </w:tblGrid>
      <w:tr w:rsidR="00545419" w:rsidRPr="00E66225" w:rsidTr="00545419">
        <w:tc>
          <w:tcPr>
            <w:tcW w:w="10598" w:type="dxa"/>
            <w:gridSpan w:val="2"/>
            <w:shd w:val="clear" w:color="auto" w:fill="FFCCFF"/>
          </w:tcPr>
          <w:p w:rsidR="00545419" w:rsidRPr="00E66225" w:rsidRDefault="00545419" w:rsidP="00545419">
            <w:pPr>
              <w:spacing w:line="360" w:lineRule="auto"/>
              <w:jc w:val="center"/>
              <w:rPr>
                <w:b/>
              </w:rPr>
            </w:pPr>
            <w:r w:rsidRPr="00E66225">
              <w:rPr>
                <w:b/>
              </w:rPr>
              <w:t>Mano psichologinis portretas</w:t>
            </w:r>
          </w:p>
        </w:tc>
      </w:tr>
      <w:tr w:rsidR="00545419" w:rsidRPr="00E66225" w:rsidTr="00545419">
        <w:tc>
          <w:tcPr>
            <w:tcW w:w="3116" w:type="dxa"/>
          </w:tcPr>
          <w:p w:rsidR="00545419" w:rsidRPr="00E66225" w:rsidRDefault="00545419" w:rsidP="00545419">
            <w:pPr>
              <w:spacing w:line="360" w:lineRule="auto"/>
              <w:jc w:val="both"/>
              <w:rPr>
                <w:b/>
              </w:rPr>
            </w:pPr>
            <w:r>
              <w:rPr>
                <w:b/>
              </w:rPr>
              <w:t>1.</w:t>
            </w:r>
            <w:r w:rsidRPr="00E66225">
              <w:rPr>
                <w:b/>
              </w:rPr>
              <w:t>Asmenybės savybės</w:t>
            </w:r>
          </w:p>
        </w:tc>
        <w:tc>
          <w:tcPr>
            <w:tcW w:w="7482" w:type="dxa"/>
          </w:tcPr>
          <w:p w:rsidR="00545419" w:rsidRPr="00E66225" w:rsidRDefault="00545419" w:rsidP="00545419">
            <w:pPr>
              <w:numPr>
                <w:ilvl w:val="0"/>
                <w:numId w:val="5"/>
              </w:numPr>
              <w:spacing w:line="360" w:lineRule="auto"/>
              <w:jc w:val="both"/>
            </w:pPr>
          </w:p>
          <w:p w:rsidR="00545419" w:rsidRPr="00E66225" w:rsidRDefault="00545419" w:rsidP="00545419">
            <w:pPr>
              <w:numPr>
                <w:ilvl w:val="0"/>
                <w:numId w:val="5"/>
              </w:numPr>
              <w:spacing w:line="360" w:lineRule="auto"/>
              <w:jc w:val="both"/>
            </w:pPr>
          </w:p>
          <w:p w:rsidR="00545419" w:rsidRPr="00E66225" w:rsidRDefault="00545419" w:rsidP="00545419">
            <w:pPr>
              <w:numPr>
                <w:ilvl w:val="0"/>
                <w:numId w:val="5"/>
              </w:numPr>
              <w:spacing w:line="360" w:lineRule="auto"/>
              <w:jc w:val="both"/>
            </w:pPr>
          </w:p>
        </w:tc>
      </w:tr>
      <w:tr w:rsidR="00545419" w:rsidRPr="00E66225" w:rsidTr="00545419">
        <w:tc>
          <w:tcPr>
            <w:tcW w:w="3116" w:type="dxa"/>
          </w:tcPr>
          <w:p w:rsidR="00545419" w:rsidRPr="00E66225" w:rsidRDefault="00545419" w:rsidP="00545419">
            <w:pPr>
              <w:spacing w:line="360" w:lineRule="auto"/>
              <w:jc w:val="both"/>
              <w:rPr>
                <w:b/>
              </w:rPr>
            </w:pPr>
            <w:r>
              <w:rPr>
                <w:b/>
              </w:rPr>
              <w:t>2.</w:t>
            </w:r>
            <w:r w:rsidRPr="00E66225">
              <w:rPr>
                <w:b/>
              </w:rPr>
              <w:t>Gabumai</w:t>
            </w:r>
          </w:p>
          <w:p w:rsidR="00545419" w:rsidRPr="00E66225" w:rsidRDefault="00545419" w:rsidP="00545419">
            <w:pPr>
              <w:spacing w:line="360" w:lineRule="auto"/>
            </w:pPr>
            <w:r w:rsidRPr="00E66225">
              <w:t>(dominuojantis intelekto tipas)</w:t>
            </w:r>
          </w:p>
        </w:tc>
        <w:tc>
          <w:tcPr>
            <w:tcW w:w="7482" w:type="dxa"/>
          </w:tcPr>
          <w:p w:rsidR="00545419" w:rsidRPr="00E66225" w:rsidRDefault="00545419" w:rsidP="00545419">
            <w:pPr>
              <w:numPr>
                <w:ilvl w:val="0"/>
                <w:numId w:val="7"/>
              </w:numPr>
              <w:spacing w:line="360" w:lineRule="auto"/>
              <w:jc w:val="both"/>
            </w:pPr>
          </w:p>
          <w:p w:rsidR="00545419" w:rsidRPr="00E66225" w:rsidRDefault="00545419" w:rsidP="00545419">
            <w:pPr>
              <w:numPr>
                <w:ilvl w:val="0"/>
                <w:numId w:val="7"/>
              </w:numPr>
              <w:spacing w:line="360" w:lineRule="auto"/>
              <w:jc w:val="both"/>
            </w:pPr>
          </w:p>
          <w:p w:rsidR="00545419" w:rsidRPr="00E66225" w:rsidRDefault="00545419" w:rsidP="00545419">
            <w:pPr>
              <w:numPr>
                <w:ilvl w:val="0"/>
                <w:numId w:val="7"/>
              </w:numPr>
              <w:spacing w:line="360" w:lineRule="auto"/>
              <w:jc w:val="both"/>
            </w:pPr>
          </w:p>
        </w:tc>
      </w:tr>
      <w:tr w:rsidR="00545419" w:rsidRPr="00E66225" w:rsidTr="00545419">
        <w:tc>
          <w:tcPr>
            <w:tcW w:w="3116" w:type="dxa"/>
          </w:tcPr>
          <w:p w:rsidR="00545419" w:rsidRPr="00E66225" w:rsidRDefault="00545419" w:rsidP="00545419">
            <w:pPr>
              <w:spacing w:line="360" w:lineRule="auto"/>
              <w:jc w:val="both"/>
              <w:rPr>
                <w:b/>
              </w:rPr>
            </w:pPr>
            <w:r>
              <w:rPr>
                <w:b/>
              </w:rPr>
              <w:t>3.</w:t>
            </w:r>
            <w:r w:rsidRPr="00E66225">
              <w:rPr>
                <w:b/>
              </w:rPr>
              <w:t>Vertybės</w:t>
            </w:r>
          </w:p>
        </w:tc>
        <w:tc>
          <w:tcPr>
            <w:tcW w:w="7482" w:type="dxa"/>
          </w:tcPr>
          <w:p w:rsidR="00545419" w:rsidRPr="00E66225" w:rsidRDefault="00545419" w:rsidP="00545419">
            <w:pPr>
              <w:numPr>
                <w:ilvl w:val="0"/>
                <w:numId w:val="6"/>
              </w:numPr>
              <w:spacing w:line="360" w:lineRule="auto"/>
              <w:jc w:val="both"/>
            </w:pPr>
          </w:p>
          <w:p w:rsidR="00545419" w:rsidRPr="00E66225" w:rsidRDefault="00545419" w:rsidP="00545419">
            <w:pPr>
              <w:numPr>
                <w:ilvl w:val="0"/>
                <w:numId w:val="6"/>
              </w:numPr>
              <w:spacing w:line="360" w:lineRule="auto"/>
              <w:jc w:val="both"/>
            </w:pPr>
          </w:p>
          <w:p w:rsidR="00545419" w:rsidRPr="00E66225" w:rsidRDefault="00545419" w:rsidP="00545419">
            <w:pPr>
              <w:numPr>
                <w:ilvl w:val="0"/>
                <w:numId w:val="6"/>
              </w:numPr>
              <w:spacing w:line="360" w:lineRule="auto"/>
              <w:jc w:val="both"/>
            </w:pPr>
          </w:p>
        </w:tc>
      </w:tr>
      <w:tr w:rsidR="00545419" w:rsidRPr="00E66225" w:rsidTr="00545419">
        <w:tc>
          <w:tcPr>
            <w:tcW w:w="3116" w:type="dxa"/>
          </w:tcPr>
          <w:p w:rsidR="00545419" w:rsidRPr="00E66225" w:rsidRDefault="00545419" w:rsidP="00545419">
            <w:pPr>
              <w:spacing w:line="360" w:lineRule="auto"/>
              <w:jc w:val="both"/>
              <w:rPr>
                <w:b/>
              </w:rPr>
            </w:pPr>
            <w:r>
              <w:rPr>
                <w:b/>
              </w:rPr>
              <w:t>4.</w:t>
            </w:r>
            <w:r w:rsidRPr="00E66225">
              <w:rPr>
                <w:b/>
              </w:rPr>
              <w:t>Karjeros interesai</w:t>
            </w:r>
          </w:p>
        </w:tc>
        <w:tc>
          <w:tcPr>
            <w:tcW w:w="7482" w:type="dxa"/>
          </w:tcPr>
          <w:p w:rsidR="00545419" w:rsidRPr="00E66225" w:rsidRDefault="00545419" w:rsidP="00545419">
            <w:pPr>
              <w:numPr>
                <w:ilvl w:val="0"/>
                <w:numId w:val="7"/>
              </w:numPr>
              <w:spacing w:line="360" w:lineRule="auto"/>
              <w:jc w:val="both"/>
            </w:pPr>
          </w:p>
          <w:p w:rsidR="00545419" w:rsidRPr="00E66225" w:rsidRDefault="00545419" w:rsidP="00545419">
            <w:pPr>
              <w:numPr>
                <w:ilvl w:val="0"/>
                <w:numId w:val="7"/>
              </w:numPr>
              <w:spacing w:line="360" w:lineRule="auto"/>
              <w:jc w:val="both"/>
            </w:pPr>
          </w:p>
          <w:p w:rsidR="00545419" w:rsidRPr="00E66225" w:rsidRDefault="00545419" w:rsidP="00545419">
            <w:pPr>
              <w:numPr>
                <w:ilvl w:val="0"/>
                <w:numId w:val="7"/>
              </w:numPr>
              <w:spacing w:line="360" w:lineRule="auto"/>
              <w:jc w:val="both"/>
            </w:pPr>
          </w:p>
        </w:tc>
      </w:tr>
    </w:tbl>
    <w:p w:rsidR="00545419" w:rsidRPr="00E66225" w:rsidRDefault="00545419" w:rsidP="00545419"/>
    <w:p w:rsidR="00545419" w:rsidRPr="00E66225" w:rsidRDefault="00545419" w:rsidP="00545419">
      <w:r w:rsidRPr="00E66225">
        <w:rPr>
          <w:b/>
        </w:rPr>
        <w:t>II.</w:t>
      </w:r>
    </w:p>
    <w:tbl>
      <w:tblPr>
        <w:tblStyle w:val="Lentelstinklelis"/>
        <w:tblW w:w="0" w:type="auto"/>
        <w:tblLook w:val="01E0" w:firstRow="1" w:lastRow="1" w:firstColumn="1" w:lastColumn="1" w:noHBand="0" w:noVBand="0"/>
      </w:tblPr>
      <w:tblGrid>
        <w:gridCol w:w="664"/>
        <w:gridCol w:w="9190"/>
      </w:tblGrid>
      <w:tr w:rsidR="00545419" w:rsidRPr="00E66225" w:rsidTr="00545419">
        <w:tc>
          <w:tcPr>
            <w:tcW w:w="10598" w:type="dxa"/>
            <w:gridSpan w:val="2"/>
            <w:shd w:val="clear" w:color="auto" w:fill="FFCCFF"/>
          </w:tcPr>
          <w:p w:rsidR="00545419" w:rsidRPr="00E66225" w:rsidRDefault="00545419" w:rsidP="00545419">
            <w:pPr>
              <w:spacing w:line="360" w:lineRule="auto"/>
              <w:jc w:val="center"/>
              <w:rPr>
                <w:b/>
              </w:rPr>
            </w:pPr>
            <w:r w:rsidRPr="00E66225">
              <w:rPr>
                <w:b/>
              </w:rPr>
              <w:t>Mano karjeros sprendimas</w:t>
            </w:r>
          </w:p>
        </w:tc>
      </w:tr>
      <w:tr w:rsidR="00545419" w:rsidRPr="00E66225" w:rsidTr="00545419">
        <w:tc>
          <w:tcPr>
            <w:tcW w:w="678" w:type="dxa"/>
          </w:tcPr>
          <w:p w:rsidR="00545419" w:rsidRPr="00E66225" w:rsidRDefault="00545419" w:rsidP="00545419">
            <w:pPr>
              <w:spacing w:line="360" w:lineRule="auto"/>
              <w:jc w:val="both"/>
            </w:pPr>
            <w:r w:rsidRPr="00E66225">
              <w:t>1.</w:t>
            </w:r>
          </w:p>
        </w:tc>
        <w:tc>
          <w:tcPr>
            <w:tcW w:w="9920" w:type="dxa"/>
          </w:tcPr>
          <w:p w:rsidR="00545419" w:rsidRPr="00E66225" w:rsidRDefault="00545419" w:rsidP="00545419">
            <w:pPr>
              <w:spacing w:line="360" w:lineRule="auto"/>
              <w:jc w:val="both"/>
            </w:pPr>
          </w:p>
        </w:tc>
      </w:tr>
      <w:tr w:rsidR="00545419" w:rsidRPr="00E66225" w:rsidTr="00545419">
        <w:tc>
          <w:tcPr>
            <w:tcW w:w="678" w:type="dxa"/>
          </w:tcPr>
          <w:p w:rsidR="00545419" w:rsidRPr="00E66225" w:rsidRDefault="00545419" w:rsidP="00545419">
            <w:pPr>
              <w:spacing w:line="360" w:lineRule="auto"/>
              <w:jc w:val="both"/>
            </w:pPr>
            <w:r w:rsidRPr="00E66225">
              <w:t>2.</w:t>
            </w:r>
          </w:p>
        </w:tc>
        <w:tc>
          <w:tcPr>
            <w:tcW w:w="9920" w:type="dxa"/>
          </w:tcPr>
          <w:p w:rsidR="00545419" w:rsidRPr="00E66225" w:rsidRDefault="00545419" w:rsidP="00545419">
            <w:pPr>
              <w:spacing w:line="360" w:lineRule="auto"/>
              <w:jc w:val="both"/>
            </w:pPr>
          </w:p>
        </w:tc>
      </w:tr>
      <w:tr w:rsidR="00545419" w:rsidRPr="00E66225" w:rsidTr="00545419">
        <w:tc>
          <w:tcPr>
            <w:tcW w:w="678" w:type="dxa"/>
          </w:tcPr>
          <w:p w:rsidR="00545419" w:rsidRPr="00E66225" w:rsidRDefault="00545419" w:rsidP="00545419">
            <w:pPr>
              <w:spacing w:line="360" w:lineRule="auto"/>
              <w:jc w:val="both"/>
            </w:pPr>
            <w:r w:rsidRPr="00E66225">
              <w:t>3.</w:t>
            </w:r>
          </w:p>
        </w:tc>
        <w:tc>
          <w:tcPr>
            <w:tcW w:w="9920" w:type="dxa"/>
          </w:tcPr>
          <w:p w:rsidR="00545419" w:rsidRPr="00E66225" w:rsidRDefault="00545419" w:rsidP="00545419">
            <w:pPr>
              <w:spacing w:line="360" w:lineRule="auto"/>
              <w:jc w:val="both"/>
            </w:pPr>
          </w:p>
        </w:tc>
      </w:tr>
    </w:tbl>
    <w:p w:rsidR="00545419" w:rsidRPr="00E66225" w:rsidRDefault="00545419" w:rsidP="00545419"/>
    <w:p w:rsidR="00545419" w:rsidRPr="00E66225" w:rsidRDefault="00545419" w:rsidP="00545419">
      <w:pPr>
        <w:rPr>
          <w:b/>
        </w:rPr>
      </w:pPr>
      <w:r w:rsidRPr="00E66225">
        <w:rPr>
          <w:b/>
        </w:rPr>
        <w:t xml:space="preserve">III. </w:t>
      </w:r>
    </w:p>
    <w:tbl>
      <w:tblPr>
        <w:tblStyle w:val="Lentelstinklelis"/>
        <w:tblW w:w="0" w:type="auto"/>
        <w:tblLook w:val="01E0" w:firstRow="1" w:lastRow="1" w:firstColumn="1" w:lastColumn="1" w:noHBand="0" w:noVBand="0"/>
      </w:tblPr>
      <w:tblGrid>
        <w:gridCol w:w="3498"/>
        <w:gridCol w:w="3692"/>
        <w:gridCol w:w="2664"/>
      </w:tblGrid>
      <w:tr w:rsidR="00545419" w:rsidRPr="00E66225" w:rsidTr="00545419">
        <w:tc>
          <w:tcPr>
            <w:tcW w:w="3794" w:type="dxa"/>
            <w:shd w:val="clear" w:color="auto" w:fill="FFCCFF"/>
          </w:tcPr>
          <w:p w:rsidR="00545419" w:rsidRPr="00E66225" w:rsidRDefault="00545419" w:rsidP="00545419">
            <w:pPr>
              <w:spacing w:line="360" w:lineRule="auto"/>
              <w:jc w:val="center"/>
              <w:rPr>
                <w:b/>
              </w:rPr>
            </w:pPr>
            <w:r w:rsidRPr="00E66225">
              <w:rPr>
                <w:b/>
              </w:rPr>
              <w:t>Tikslai</w:t>
            </w:r>
          </w:p>
        </w:tc>
        <w:tc>
          <w:tcPr>
            <w:tcW w:w="3969" w:type="dxa"/>
            <w:shd w:val="clear" w:color="auto" w:fill="FFCCFF"/>
          </w:tcPr>
          <w:p w:rsidR="00545419" w:rsidRPr="00E66225" w:rsidRDefault="00545419" w:rsidP="00545419">
            <w:pPr>
              <w:spacing w:line="360" w:lineRule="auto"/>
              <w:jc w:val="center"/>
              <w:rPr>
                <w:b/>
              </w:rPr>
            </w:pPr>
            <w:r w:rsidRPr="00E66225">
              <w:rPr>
                <w:b/>
              </w:rPr>
              <w:t>Būdai ir priemonės</w:t>
            </w:r>
          </w:p>
        </w:tc>
        <w:tc>
          <w:tcPr>
            <w:tcW w:w="2835" w:type="dxa"/>
            <w:shd w:val="clear" w:color="auto" w:fill="FFCCFF"/>
          </w:tcPr>
          <w:p w:rsidR="00545419" w:rsidRPr="00E66225" w:rsidRDefault="00545419" w:rsidP="00545419">
            <w:pPr>
              <w:spacing w:line="360" w:lineRule="auto"/>
              <w:jc w:val="center"/>
              <w:rPr>
                <w:b/>
              </w:rPr>
            </w:pPr>
            <w:r w:rsidRPr="00E66225">
              <w:rPr>
                <w:b/>
              </w:rPr>
              <w:t>Terminai</w:t>
            </w:r>
          </w:p>
        </w:tc>
      </w:tr>
      <w:tr w:rsidR="00545419" w:rsidRPr="00E66225" w:rsidTr="00545419">
        <w:tc>
          <w:tcPr>
            <w:tcW w:w="3794" w:type="dxa"/>
          </w:tcPr>
          <w:p w:rsidR="00545419" w:rsidRDefault="00545419" w:rsidP="00545419">
            <w:pPr>
              <w:spacing w:line="360" w:lineRule="auto"/>
              <w:jc w:val="both"/>
              <w:rPr>
                <w:b/>
              </w:rPr>
            </w:pPr>
            <w:r w:rsidRPr="00E66225">
              <w:rPr>
                <w:b/>
              </w:rPr>
              <w:t>1.</w:t>
            </w:r>
          </w:p>
          <w:p w:rsidR="00545419" w:rsidRPr="00E66225" w:rsidRDefault="00545419" w:rsidP="00545419">
            <w:pPr>
              <w:spacing w:line="360" w:lineRule="auto"/>
              <w:jc w:val="both"/>
              <w:rPr>
                <w:b/>
              </w:rPr>
            </w:pPr>
          </w:p>
        </w:tc>
        <w:tc>
          <w:tcPr>
            <w:tcW w:w="3969" w:type="dxa"/>
          </w:tcPr>
          <w:p w:rsidR="00545419" w:rsidRPr="00E66225" w:rsidRDefault="00545419" w:rsidP="00545419">
            <w:pPr>
              <w:spacing w:line="360" w:lineRule="auto"/>
              <w:jc w:val="both"/>
            </w:pPr>
          </w:p>
        </w:tc>
        <w:tc>
          <w:tcPr>
            <w:tcW w:w="2835" w:type="dxa"/>
          </w:tcPr>
          <w:p w:rsidR="00545419" w:rsidRPr="00E66225" w:rsidRDefault="00545419" w:rsidP="00545419">
            <w:pPr>
              <w:spacing w:line="360" w:lineRule="auto"/>
              <w:jc w:val="both"/>
            </w:pPr>
          </w:p>
        </w:tc>
      </w:tr>
      <w:tr w:rsidR="00545419" w:rsidRPr="00E66225" w:rsidTr="00545419">
        <w:tc>
          <w:tcPr>
            <w:tcW w:w="3794" w:type="dxa"/>
          </w:tcPr>
          <w:p w:rsidR="00545419" w:rsidRDefault="00545419" w:rsidP="00545419">
            <w:pPr>
              <w:spacing w:line="360" w:lineRule="auto"/>
              <w:jc w:val="both"/>
              <w:rPr>
                <w:b/>
              </w:rPr>
            </w:pPr>
            <w:r w:rsidRPr="00E66225">
              <w:rPr>
                <w:b/>
              </w:rPr>
              <w:t>2.</w:t>
            </w:r>
          </w:p>
          <w:p w:rsidR="00545419" w:rsidRPr="00E66225" w:rsidRDefault="00545419" w:rsidP="00545419">
            <w:pPr>
              <w:spacing w:line="360" w:lineRule="auto"/>
              <w:jc w:val="both"/>
              <w:rPr>
                <w:b/>
              </w:rPr>
            </w:pPr>
          </w:p>
        </w:tc>
        <w:tc>
          <w:tcPr>
            <w:tcW w:w="3969" w:type="dxa"/>
          </w:tcPr>
          <w:p w:rsidR="00545419" w:rsidRPr="00E66225" w:rsidRDefault="00545419" w:rsidP="00545419">
            <w:pPr>
              <w:spacing w:line="360" w:lineRule="auto"/>
              <w:jc w:val="both"/>
            </w:pPr>
          </w:p>
        </w:tc>
        <w:tc>
          <w:tcPr>
            <w:tcW w:w="2835" w:type="dxa"/>
          </w:tcPr>
          <w:p w:rsidR="00545419" w:rsidRPr="00E66225" w:rsidRDefault="00545419" w:rsidP="00545419">
            <w:pPr>
              <w:spacing w:line="360" w:lineRule="auto"/>
              <w:jc w:val="both"/>
            </w:pPr>
          </w:p>
        </w:tc>
      </w:tr>
      <w:tr w:rsidR="00545419" w:rsidRPr="00E66225" w:rsidTr="00545419">
        <w:tc>
          <w:tcPr>
            <w:tcW w:w="3794" w:type="dxa"/>
          </w:tcPr>
          <w:p w:rsidR="00545419" w:rsidRDefault="00545419" w:rsidP="00545419">
            <w:pPr>
              <w:spacing w:line="360" w:lineRule="auto"/>
              <w:jc w:val="both"/>
              <w:rPr>
                <w:b/>
              </w:rPr>
            </w:pPr>
            <w:r w:rsidRPr="00E66225">
              <w:rPr>
                <w:b/>
              </w:rPr>
              <w:t>3.</w:t>
            </w:r>
          </w:p>
          <w:p w:rsidR="00545419" w:rsidRPr="00E66225" w:rsidRDefault="00545419" w:rsidP="00545419">
            <w:pPr>
              <w:spacing w:line="360" w:lineRule="auto"/>
              <w:jc w:val="both"/>
              <w:rPr>
                <w:b/>
              </w:rPr>
            </w:pPr>
          </w:p>
        </w:tc>
        <w:tc>
          <w:tcPr>
            <w:tcW w:w="3969" w:type="dxa"/>
          </w:tcPr>
          <w:p w:rsidR="00545419" w:rsidRPr="00E66225" w:rsidRDefault="00545419" w:rsidP="00545419">
            <w:pPr>
              <w:spacing w:line="360" w:lineRule="auto"/>
              <w:jc w:val="both"/>
            </w:pPr>
          </w:p>
        </w:tc>
        <w:tc>
          <w:tcPr>
            <w:tcW w:w="2835" w:type="dxa"/>
          </w:tcPr>
          <w:p w:rsidR="00545419" w:rsidRPr="00E66225" w:rsidRDefault="00545419" w:rsidP="00545419">
            <w:pPr>
              <w:spacing w:line="360" w:lineRule="auto"/>
              <w:jc w:val="both"/>
            </w:pPr>
          </w:p>
        </w:tc>
      </w:tr>
      <w:tr w:rsidR="00545419" w:rsidRPr="00E66225" w:rsidTr="00545419">
        <w:tc>
          <w:tcPr>
            <w:tcW w:w="3794" w:type="dxa"/>
          </w:tcPr>
          <w:p w:rsidR="00545419" w:rsidRDefault="00545419" w:rsidP="00545419">
            <w:pPr>
              <w:spacing w:line="360" w:lineRule="auto"/>
              <w:jc w:val="both"/>
              <w:rPr>
                <w:b/>
              </w:rPr>
            </w:pPr>
            <w:r w:rsidRPr="00E66225">
              <w:rPr>
                <w:b/>
              </w:rPr>
              <w:t xml:space="preserve">4. </w:t>
            </w:r>
          </w:p>
          <w:p w:rsidR="00545419" w:rsidRPr="00E66225" w:rsidRDefault="00545419" w:rsidP="00545419">
            <w:pPr>
              <w:spacing w:line="360" w:lineRule="auto"/>
              <w:jc w:val="both"/>
              <w:rPr>
                <w:b/>
              </w:rPr>
            </w:pPr>
            <w:bookmarkStart w:id="0" w:name="_GoBack"/>
            <w:bookmarkEnd w:id="0"/>
          </w:p>
        </w:tc>
        <w:tc>
          <w:tcPr>
            <w:tcW w:w="3969" w:type="dxa"/>
          </w:tcPr>
          <w:p w:rsidR="00545419" w:rsidRPr="00E66225" w:rsidRDefault="00545419" w:rsidP="00545419">
            <w:pPr>
              <w:spacing w:line="360" w:lineRule="auto"/>
              <w:jc w:val="both"/>
            </w:pPr>
          </w:p>
        </w:tc>
        <w:tc>
          <w:tcPr>
            <w:tcW w:w="2835" w:type="dxa"/>
          </w:tcPr>
          <w:p w:rsidR="00545419" w:rsidRPr="00E66225" w:rsidRDefault="00545419" w:rsidP="00545419">
            <w:pPr>
              <w:spacing w:line="360" w:lineRule="auto"/>
              <w:jc w:val="both"/>
            </w:pPr>
          </w:p>
        </w:tc>
      </w:tr>
    </w:tbl>
    <w:p w:rsidR="00545419" w:rsidRPr="00771CA5" w:rsidRDefault="00545419" w:rsidP="00A71727">
      <w:pPr>
        <w:tabs>
          <w:tab w:val="left" w:pos="0"/>
          <w:tab w:val="left" w:pos="1276"/>
          <w:tab w:val="left" w:pos="1418"/>
        </w:tabs>
        <w:jc w:val="right"/>
      </w:pPr>
    </w:p>
    <w:sectPr w:rsidR="00545419" w:rsidRPr="00771CA5" w:rsidSect="00813B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13A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4220A"/>
    <w:multiLevelType w:val="hybridMultilevel"/>
    <w:tmpl w:val="41BA0B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A6D7B4F"/>
    <w:multiLevelType w:val="hybridMultilevel"/>
    <w:tmpl w:val="A992E0E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3E2751"/>
    <w:multiLevelType w:val="hybridMultilevel"/>
    <w:tmpl w:val="09D8009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509B0940"/>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513" w:firstLine="567"/>
      </w:pPr>
      <w:rPr>
        <w:rFonts w:ascii="Times New Roman" w:hAnsi="Times New Roman" w:cs="Times New Roman" w:hint="default"/>
        <w:b w:val="0"/>
        <w:i w:val="0"/>
        <w:sz w:val="24"/>
        <w:szCs w:val="24"/>
      </w:rPr>
    </w:lvl>
    <w:lvl w:ilvl="2">
      <w:start w:val="1"/>
      <w:numFmt w:val="decimal"/>
      <w:lvlText w:val="%1.%2.%3."/>
      <w:lvlJc w:val="left"/>
      <w:pPr>
        <w:tabs>
          <w:tab w:val="num" w:pos="1620"/>
        </w:tabs>
        <w:ind w:left="1053"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abstractNum w:abstractNumId="5" w15:restartNumberingAfterBreak="0">
    <w:nsid w:val="53C569C5"/>
    <w:multiLevelType w:val="hybridMultilevel"/>
    <w:tmpl w:val="0B2AA56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F6247BE"/>
    <w:multiLevelType w:val="hybridMultilevel"/>
    <w:tmpl w:val="A4A6122E"/>
    <w:lvl w:ilvl="0" w:tplc="0427000F">
      <w:start w:val="1"/>
      <w:numFmt w:val="decimal"/>
      <w:lvlText w:val="%1."/>
      <w:lvlJc w:val="left"/>
      <w:pPr>
        <w:ind w:left="6624" w:hanging="360"/>
      </w:pPr>
      <w:rPr>
        <w:rFonts w:hint="default"/>
      </w:rPr>
    </w:lvl>
    <w:lvl w:ilvl="1" w:tplc="04270019" w:tentative="1">
      <w:start w:val="1"/>
      <w:numFmt w:val="lowerLetter"/>
      <w:lvlText w:val="%2."/>
      <w:lvlJc w:val="left"/>
      <w:pPr>
        <w:ind w:left="7344" w:hanging="360"/>
      </w:pPr>
    </w:lvl>
    <w:lvl w:ilvl="2" w:tplc="0427001B" w:tentative="1">
      <w:start w:val="1"/>
      <w:numFmt w:val="lowerRoman"/>
      <w:lvlText w:val="%3."/>
      <w:lvlJc w:val="right"/>
      <w:pPr>
        <w:ind w:left="8064" w:hanging="180"/>
      </w:pPr>
    </w:lvl>
    <w:lvl w:ilvl="3" w:tplc="0427000F" w:tentative="1">
      <w:start w:val="1"/>
      <w:numFmt w:val="decimal"/>
      <w:lvlText w:val="%4."/>
      <w:lvlJc w:val="left"/>
      <w:pPr>
        <w:ind w:left="8784" w:hanging="360"/>
      </w:pPr>
    </w:lvl>
    <w:lvl w:ilvl="4" w:tplc="04270019" w:tentative="1">
      <w:start w:val="1"/>
      <w:numFmt w:val="lowerLetter"/>
      <w:lvlText w:val="%5."/>
      <w:lvlJc w:val="left"/>
      <w:pPr>
        <w:ind w:left="9504" w:hanging="360"/>
      </w:pPr>
    </w:lvl>
    <w:lvl w:ilvl="5" w:tplc="0427001B" w:tentative="1">
      <w:start w:val="1"/>
      <w:numFmt w:val="lowerRoman"/>
      <w:lvlText w:val="%6."/>
      <w:lvlJc w:val="right"/>
      <w:pPr>
        <w:ind w:left="10224" w:hanging="180"/>
      </w:pPr>
    </w:lvl>
    <w:lvl w:ilvl="6" w:tplc="0427000F" w:tentative="1">
      <w:start w:val="1"/>
      <w:numFmt w:val="decimal"/>
      <w:lvlText w:val="%7."/>
      <w:lvlJc w:val="left"/>
      <w:pPr>
        <w:ind w:left="10944" w:hanging="360"/>
      </w:pPr>
    </w:lvl>
    <w:lvl w:ilvl="7" w:tplc="04270019" w:tentative="1">
      <w:start w:val="1"/>
      <w:numFmt w:val="lowerLetter"/>
      <w:lvlText w:val="%8."/>
      <w:lvlJc w:val="left"/>
      <w:pPr>
        <w:ind w:left="11664" w:hanging="360"/>
      </w:pPr>
    </w:lvl>
    <w:lvl w:ilvl="8" w:tplc="0427001B" w:tentative="1">
      <w:start w:val="1"/>
      <w:numFmt w:val="lowerRoman"/>
      <w:lvlText w:val="%9."/>
      <w:lvlJc w:val="right"/>
      <w:pPr>
        <w:ind w:left="12384" w:hanging="180"/>
      </w:pPr>
    </w:lvl>
  </w:abstractNum>
  <w:abstractNum w:abstractNumId="7" w15:restartNumberingAfterBreak="0">
    <w:nsid w:val="743E312F"/>
    <w:multiLevelType w:val="hybridMultilevel"/>
    <w:tmpl w:val="13F889B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ECC32F5"/>
    <w:multiLevelType w:val="multilevel"/>
    <w:tmpl w:val="70A4D36C"/>
    <w:lvl w:ilvl="0">
      <w:start w:val="1"/>
      <w:numFmt w:val="decimal"/>
      <w:isLgl/>
      <w:suff w:val="space"/>
      <w:lvlText w:val="%1."/>
      <w:lvlJc w:val="left"/>
      <w:pPr>
        <w:ind w:firstLine="567"/>
      </w:pPr>
      <w:rPr>
        <w:rFonts w:ascii="Times New Roman" w:hAnsi="Times New Roman" w:cs="Times New Roman" w:hint="default"/>
        <w:b w:val="0"/>
        <w:i w:val="0"/>
        <w:color w:val="auto"/>
        <w:sz w:val="24"/>
        <w:szCs w:val="24"/>
      </w:rPr>
    </w:lvl>
    <w:lvl w:ilvl="1">
      <w:start w:val="1"/>
      <w:numFmt w:val="decimal"/>
      <w:suff w:val="nothing"/>
      <w:lvlText w:val="%1.%2."/>
      <w:lvlJc w:val="left"/>
      <w:pPr>
        <w:ind w:left="513" w:firstLine="567"/>
      </w:pPr>
      <w:rPr>
        <w:rFonts w:ascii="Times New Roman" w:hAnsi="Times New Roman" w:cs="Times New Roman" w:hint="default"/>
        <w:b w:val="0"/>
        <w:i w:val="0"/>
        <w:sz w:val="24"/>
        <w:szCs w:val="24"/>
      </w:rPr>
    </w:lvl>
    <w:lvl w:ilvl="2">
      <w:start w:val="1"/>
      <w:numFmt w:val="decimal"/>
      <w:lvlText w:val="%1.%2.%3."/>
      <w:lvlJc w:val="left"/>
      <w:pPr>
        <w:tabs>
          <w:tab w:val="num" w:pos="1620"/>
        </w:tabs>
        <w:ind w:left="1053" w:firstLine="567"/>
      </w:pPr>
      <w:rPr>
        <w:rFonts w:cs="Times New Roman" w:hint="default"/>
        <w:b w:val="0"/>
      </w:rPr>
    </w:lvl>
    <w:lvl w:ilvl="3">
      <w:start w:val="1"/>
      <w:numFmt w:val="decimal"/>
      <w:lvlText w:val="%1.%2.%3.%4."/>
      <w:lvlJc w:val="left"/>
      <w:pPr>
        <w:tabs>
          <w:tab w:val="num" w:pos="567"/>
        </w:tabs>
        <w:ind w:firstLine="567"/>
      </w:pPr>
      <w:rPr>
        <w:rFonts w:cs="Times New Roman" w:hint="default"/>
      </w:rPr>
    </w:lvl>
    <w:lvl w:ilvl="4">
      <w:start w:val="1"/>
      <w:numFmt w:val="decimal"/>
      <w:lvlText w:val="%1.%2.%3.%4.%5."/>
      <w:lvlJc w:val="left"/>
      <w:pPr>
        <w:tabs>
          <w:tab w:val="num" w:pos="1008"/>
        </w:tabs>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0"/>
        </w:tabs>
        <w:ind w:firstLine="567"/>
      </w:pPr>
      <w:rPr>
        <w:rFonts w:cs="Times New Roman" w:hint="default"/>
      </w:rPr>
    </w:lvl>
  </w:abstractNum>
  <w:num w:numId="1">
    <w:abstractNumId w:val="8"/>
  </w:num>
  <w:num w:numId="2">
    <w:abstractNumId w:val="0"/>
  </w:num>
  <w:num w:numId="3">
    <w:abstractNumId w:val="4"/>
  </w:num>
  <w:num w:numId="4">
    <w:abstractNumId w:val="1"/>
  </w:num>
  <w:num w:numId="5">
    <w:abstractNumId w:val="2"/>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5E"/>
    <w:rsid w:val="00044F4F"/>
    <w:rsid w:val="0025035E"/>
    <w:rsid w:val="003D0A04"/>
    <w:rsid w:val="00451C3B"/>
    <w:rsid w:val="00467690"/>
    <w:rsid w:val="00545419"/>
    <w:rsid w:val="005F1C10"/>
    <w:rsid w:val="005F36A9"/>
    <w:rsid w:val="00766108"/>
    <w:rsid w:val="00771CA5"/>
    <w:rsid w:val="007F17CA"/>
    <w:rsid w:val="00813B53"/>
    <w:rsid w:val="009D68E9"/>
    <w:rsid w:val="00A71727"/>
    <w:rsid w:val="00BD5640"/>
    <w:rsid w:val="00F37E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7A0AA-0FFA-4A3D-B029-74648ED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5035E"/>
    <w:pPr>
      <w:spacing w:after="0" w:line="240" w:lineRule="auto"/>
    </w:pPr>
    <w:rPr>
      <w:rFonts w:ascii="Times New Roman" w:eastAsia="Batang"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5035E"/>
    <w:pPr>
      <w:ind w:left="720"/>
      <w:contextualSpacing/>
    </w:pPr>
  </w:style>
  <w:style w:type="paragraph" w:customStyle="1" w:styleId="Default">
    <w:name w:val="Default"/>
    <w:rsid w:val="00545419"/>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rsid w:val="0054541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5454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45419"/>
    <w:rPr>
      <w:rFonts w:ascii="Tahoma" w:eastAsia="Batang"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74A41-EE49-440A-8B1E-BB793763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11</Pages>
  <Words>13665</Words>
  <Characters>7790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Anelė</cp:lastModifiedBy>
  <cp:revision>3</cp:revision>
  <cp:lastPrinted>2019-08-21T11:38:00Z</cp:lastPrinted>
  <dcterms:created xsi:type="dcterms:W3CDTF">2019-07-02T07:54:00Z</dcterms:created>
  <dcterms:modified xsi:type="dcterms:W3CDTF">2019-08-25T17:41:00Z</dcterms:modified>
</cp:coreProperties>
</file>